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B1" w:rsidRDefault="00E63C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B1" w:rsidRDefault="00E63C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B1" w:rsidRDefault="00E63C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44" w:rsidRDefault="00603B44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2E" w:rsidRPr="00AA0F6B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6B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29032E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Subject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Macro Economics</w:t>
      </w:r>
      <w:r w:rsidR="00624C1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032E" w:rsidRDefault="0029032E" w:rsidP="0029032E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72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S.Y.B.A ( Spl-2)</w:t>
      </w:r>
    </w:p>
    <w:p w:rsidR="0029032E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</w:t>
      </w:r>
      <w:r w:rsidR="00BE2C76">
        <w:rPr>
          <w:rFonts w:ascii="Times New Roman" w:hAnsi="Times New Roman" w:cs="Times New Roman"/>
          <w:sz w:val="24"/>
          <w:szCs w:val="24"/>
        </w:rPr>
        <w:t xml:space="preserve">evised Syllabus </w:t>
      </w:r>
      <w:proofErr w:type="gramStart"/>
      <w:r w:rsidR="00BE2C76">
        <w:rPr>
          <w:rFonts w:ascii="Times New Roman" w:hAnsi="Times New Roman" w:cs="Times New Roman"/>
          <w:sz w:val="24"/>
          <w:szCs w:val="24"/>
        </w:rPr>
        <w:t>( From</w:t>
      </w:r>
      <w:proofErr w:type="gramEnd"/>
      <w:r w:rsidR="00BE2C76">
        <w:rPr>
          <w:rFonts w:ascii="Times New Roman" w:hAnsi="Times New Roman" w:cs="Times New Roman"/>
          <w:sz w:val="24"/>
          <w:szCs w:val="24"/>
        </w:rPr>
        <w:t xml:space="preserve"> June 2009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032E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32E" w:rsidRPr="00AA0F6B" w:rsidRDefault="00BE2C76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6B">
        <w:rPr>
          <w:rFonts w:ascii="Times New Roman" w:hAnsi="Times New Roman" w:cs="Times New Roman"/>
          <w:b/>
          <w:sz w:val="28"/>
          <w:szCs w:val="28"/>
        </w:rPr>
        <w:t>A</w:t>
      </w:r>
      <w:r w:rsidR="00621276">
        <w:rPr>
          <w:rFonts w:ascii="Times New Roman" w:hAnsi="Times New Roman" w:cs="Times New Roman"/>
          <w:b/>
          <w:sz w:val="28"/>
          <w:szCs w:val="28"/>
        </w:rPr>
        <w:t xml:space="preserve">NNUAL </w:t>
      </w:r>
      <w:proofErr w:type="gramStart"/>
      <w:r w:rsidR="00621276"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 w:rsidR="00621276">
        <w:rPr>
          <w:rFonts w:ascii="Times New Roman" w:hAnsi="Times New Roman" w:cs="Times New Roman"/>
          <w:b/>
          <w:sz w:val="28"/>
          <w:szCs w:val="28"/>
        </w:rPr>
        <w:t xml:space="preserve">  (2012</w:t>
      </w:r>
      <w:r w:rsidR="003172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21276">
        <w:rPr>
          <w:rFonts w:ascii="Times New Roman" w:hAnsi="Times New Roman" w:cs="Times New Roman"/>
          <w:b/>
          <w:sz w:val="28"/>
          <w:szCs w:val="28"/>
        </w:rPr>
        <w:t xml:space="preserve"> 2013</w:t>
      </w:r>
      <w:r w:rsidR="0029032E" w:rsidRPr="00AA0F6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9032E" w:rsidRDefault="0029032E" w:rsidP="0029032E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484"/>
        <w:gridCol w:w="5298"/>
        <w:gridCol w:w="1010"/>
      </w:tblGrid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AA0F6B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201</w:t>
            </w:r>
            <w:r w:rsidR="00621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3172DA" w:rsidRDefault="00BE2C76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Introduction 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1.1 Macro Economics- Meaning, Scope,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1.2 Difference between Micro Economics and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Macro Economics</w:t>
            </w:r>
          </w:p>
          <w:p w:rsidR="009F1D7D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1.3 National Income- Concept, 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GNP,NNP,GDP,PCI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1.4 Circular flow of Income – Two sectors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Model</w:t>
            </w:r>
          </w:p>
          <w:p w:rsidR="009F1D7D" w:rsidRDefault="0029032E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1.5 Index Number- Meaning, Construction, </w:t>
            </w:r>
          </w:p>
          <w:p w:rsidR="0029032E" w:rsidRDefault="009F1D7D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Limitations.</w:t>
            </w:r>
          </w:p>
          <w:p w:rsidR="00847A27" w:rsidRPr="009F1D7D" w:rsidRDefault="00847A27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8A" w:rsidRPr="003172D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Output and Employment 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2.1 Say’s Law of Market- Classical theory of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employment, criticism by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Keynes</w:t>
            </w:r>
          </w:p>
          <w:p w:rsidR="00081F8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2.2 Keynesian Theory of Employment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2.3 Consumption Function- Meaning,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Psychological law of consumption,</w:t>
            </w:r>
          </w:p>
          <w:p w:rsidR="00C100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APC, MPC, Factors influencing consumption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2903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</w:t>
            </w:r>
            <w:r w:rsidR="00653639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847A27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unction</w:t>
            </w:r>
          </w:p>
          <w:p w:rsidR="00847A27" w:rsidRPr="00C1002E" w:rsidRDefault="00847A27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13E" w:rsidRPr="003172DA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Saving and Investment 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Saving- APS and MPS, Paradox of Saving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3.2 Investment- Meaning, Types, Gross and Net </w:t>
            </w:r>
            <w:r w:rsidR="008A548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8A5485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Investment,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Autonomous and Induced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I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nvestment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3.3 Investment Function-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determinants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Marginal Efficiency of Capital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Investment Multiplier-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</w:t>
            </w:r>
          </w:p>
          <w:p w:rsidR="0029032E" w:rsidRDefault="0098713E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Principle of Acceleration</w:t>
            </w:r>
          </w:p>
          <w:p w:rsidR="00847A27" w:rsidRDefault="00847A27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E9" w:rsidRPr="003172DA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Value of Money 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 Money- Definition and Functions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Quantity Theory of Money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4.3 Cash Balance Approach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Fridman’s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Approach</w:t>
            </w:r>
          </w:p>
          <w:p w:rsidR="0025000C" w:rsidRDefault="00113EE9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4.5 RBI’s several money measures</w:t>
            </w:r>
          </w:p>
          <w:p w:rsidR="0029032E" w:rsidRDefault="002903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9A106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00C" w:rsidRPr="009F1D7D" w:rsidRDefault="0057451D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Inflation and Deflation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Inflation- Meaning and Causes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5.2 Demand Pull and Cost Push Inflation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5.3 Consequences of Inflation</w:t>
            </w:r>
          </w:p>
          <w:p w:rsidR="00D316F5" w:rsidRDefault="0025000C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5.4 Deflation- Meaning, Causes and </w:t>
            </w:r>
          </w:p>
          <w:p w:rsidR="0029032E" w:rsidRDefault="00D316F5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FF798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bookmarkStart w:id="0" w:name="_GoBack"/>
            <w:bookmarkEnd w:id="0"/>
            <w:r w:rsidR="0025000C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Consequences</w:t>
            </w:r>
          </w:p>
          <w:p w:rsidR="00847A27" w:rsidRDefault="00847A27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9A106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97" w:rsidRPr="009F1D7D" w:rsidRDefault="0057451D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Business Cycles 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Meaning and Features of Business Cycles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6.2 Phases of Business Cycles</w:t>
            </w:r>
          </w:p>
          <w:p w:rsidR="00D316F5" w:rsidRDefault="004C379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6.3 Control of Business Cycles- Monetary and </w:t>
            </w:r>
          </w:p>
          <w:p w:rsidR="0029032E" w:rsidRDefault="00D316F5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4C3797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Fiscal Controls</w:t>
            </w:r>
          </w:p>
          <w:p w:rsidR="00847A27" w:rsidRDefault="00847A2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9A106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C1" w:rsidRPr="009F1D7D" w:rsidRDefault="0057451D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Post Keynesian Development 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Elements of Monetarism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7.2 Stagflation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7.3 Philips Curve</w:t>
            </w:r>
          </w:p>
          <w:p w:rsidR="00D316F5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7.4 New Policy Option- Market Policy, Income </w:t>
            </w:r>
            <w:r w:rsidR="00D316F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BF07C1" w:rsidRDefault="00D316F5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1F2FF3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 Price Policy</w:t>
            </w:r>
          </w:p>
          <w:p w:rsidR="00D316F5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7.5 Supply Side Economics- As a response to </w:t>
            </w:r>
          </w:p>
          <w:p w:rsidR="00BF07C1" w:rsidRDefault="00D316F5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the Problems of Stagflation</w:t>
            </w:r>
          </w:p>
          <w:p w:rsidR="0029032E" w:rsidRDefault="0029032E" w:rsidP="00BF07C1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9A106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8CB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Macro Econo</w:t>
            </w:r>
            <w:r w:rsidR="0057451D"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mic Objectives and Policies</w:t>
            </w:r>
            <w:r w:rsidR="0057451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D316F5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8.1 Macro Economic Objectives- Economic </w:t>
            </w:r>
          </w:p>
          <w:p w:rsidR="00D316F5" w:rsidRDefault="00D316F5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Stability, Full </w:t>
            </w:r>
            <w:proofErr w:type="spellStart"/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Employment,Price</w:t>
            </w:r>
            <w:proofErr w:type="spellEnd"/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Stability,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68CB" w:rsidRDefault="00D316F5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External Equilibrium, Economic Growth</w:t>
            </w:r>
          </w:p>
          <w:p w:rsidR="00D316F5" w:rsidRDefault="002968CB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Macro Economic Policies-Concept </w:t>
            </w:r>
            <w:r w:rsidR="00D316F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D316F5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Monetary Policy, Fiscal Policy,</w:t>
            </w:r>
          </w:p>
          <w:p w:rsidR="00847A27" w:rsidRDefault="00847A27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3D01" w:rsidRDefault="00973D01"/>
    <w:sectPr w:rsidR="00973D01" w:rsidSect="00973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32E"/>
    <w:rsid w:val="00055E82"/>
    <w:rsid w:val="00081F8A"/>
    <w:rsid w:val="00113EE9"/>
    <w:rsid w:val="001F2FF3"/>
    <w:rsid w:val="00200F1B"/>
    <w:rsid w:val="0025000C"/>
    <w:rsid w:val="0029032E"/>
    <w:rsid w:val="002968CB"/>
    <w:rsid w:val="002D46A9"/>
    <w:rsid w:val="003172DA"/>
    <w:rsid w:val="004C3797"/>
    <w:rsid w:val="0057451D"/>
    <w:rsid w:val="00603B44"/>
    <w:rsid w:val="00621276"/>
    <w:rsid w:val="00624C1D"/>
    <w:rsid w:val="00653639"/>
    <w:rsid w:val="00847A27"/>
    <w:rsid w:val="008A5485"/>
    <w:rsid w:val="00973D01"/>
    <w:rsid w:val="0098713E"/>
    <w:rsid w:val="009A1066"/>
    <w:rsid w:val="009F1D7D"/>
    <w:rsid w:val="00AA0F6B"/>
    <w:rsid w:val="00BE2C76"/>
    <w:rsid w:val="00BF07C1"/>
    <w:rsid w:val="00C1002E"/>
    <w:rsid w:val="00D24346"/>
    <w:rsid w:val="00D316F5"/>
    <w:rsid w:val="00E63CB1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2E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2E"/>
    <w:pPr>
      <w:ind w:left="720"/>
      <w:contextualSpacing/>
    </w:pPr>
  </w:style>
  <w:style w:type="table" w:styleId="TableGrid">
    <w:name w:val="Table Grid"/>
    <w:basedOn w:val="TableNormal"/>
    <w:uiPriority w:val="59"/>
    <w:rsid w:val="0029032E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28</cp:revision>
  <dcterms:created xsi:type="dcterms:W3CDTF">2017-06-30T05:32:00Z</dcterms:created>
  <dcterms:modified xsi:type="dcterms:W3CDTF">2017-07-03T02:26:00Z</dcterms:modified>
</cp:coreProperties>
</file>