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7D" w:rsidRPr="000A17E0" w:rsidRDefault="00F80E7D" w:rsidP="00F80E7D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A17E0">
        <w:rPr>
          <w:rFonts w:ascii="Times New Roman" w:hAnsi="Times New Roman" w:cs="Times New Roman"/>
          <w:b/>
          <w:bCs/>
          <w:sz w:val="28"/>
          <w:szCs w:val="28"/>
          <w:u w:val="single"/>
        </w:rPr>
        <w:t>Department of Economics</w:t>
      </w:r>
    </w:p>
    <w:p w:rsidR="00F80E7D" w:rsidRPr="00170D70" w:rsidRDefault="00F80E7D" w:rsidP="00F80E7D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70D70">
        <w:rPr>
          <w:rFonts w:ascii="Times New Roman" w:hAnsi="Times New Roman" w:cs="Times New Roman"/>
          <w:b/>
          <w:bCs/>
          <w:sz w:val="28"/>
          <w:szCs w:val="28"/>
        </w:rPr>
        <w:t>Subject :</w:t>
      </w:r>
      <w:proofErr w:type="gramEnd"/>
      <w:r w:rsidRPr="00170D70">
        <w:rPr>
          <w:rFonts w:ascii="Times New Roman" w:hAnsi="Times New Roman" w:cs="Times New Roman"/>
          <w:b/>
          <w:bCs/>
          <w:sz w:val="28"/>
          <w:szCs w:val="28"/>
        </w:rPr>
        <w:t xml:space="preserve"> Micro Economics </w:t>
      </w:r>
    </w:p>
    <w:p w:rsidR="00F80E7D" w:rsidRPr="00170D70" w:rsidRDefault="00F80E7D" w:rsidP="00F80E7D">
      <w:pPr>
        <w:tabs>
          <w:tab w:val="left" w:pos="3719"/>
        </w:tabs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Pr="00170D70">
        <w:rPr>
          <w:rFonts w:ascii="Times New Roman" w:hAnsi="Times New Roman" w:cs="Times New Roman"/>
          <w:b/>
          <w:bCs/>
          <w:sz w:val="28"/>
          <w:szCs w:val="28"/>
        </w:rPr>
        <w:t xml:space="preserve">Class    : S.Y.B.A </w:t>
      </w:r>
      <w:proofErr w:type="gramStart"/>
      <w:r w:rsidRPr="00170D70">
        <w:rPr>
          <w:rFonts w:ascii="Times New Roman" w:hAnsi="Times New Roman" w:cs="Times New Roman"/>
          <w:b/>
          <w:bCs/>
          <w:sz w:val="28"/>
          <w:szCs w:val="28"/>
        </w:rPr>
        <w:t>( Spl</w:t>
      </w:r>
      <w:proofErr w:type="gramEnd"/>
      <w:r w:rsidRPr="00170D70">
        <w:rPr>
          <w:rFonts w:ascii="Times New Roman" w:hAnsi="Times New Roman" w:cs="Times New Roman"/>
          <w:b/>
          <w:bCs/>
          <w:sz w:val="28"/>
          <w:szCs w:val="28"/>
        </w:rPr>
        <w:t>-1)</w:t>
      </w:r>
    </w:p>
    <w:p w:rsidR="00F80E7D" w:rsidRPr="00CA247A" w:rsidRDefault="00F80E7D" w:rsidP="00F80E7D">
      <w:pPr>
        <w:tabs>
          <w:tab w:val="left" w:pos="3719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D70">
        <w:rPr>
          <w:rFonts w:ascii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evised Syllabus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( From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June 2009</w:t>
      </w:r>
      <w:r w:rsidRPr="00170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80E7D" w:rsidRPr="00CA247A" w:rsidRDefault="00F80E7D" w:rsidP="00F80E7D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47A">
        <w:rPr>
          <w:rFonts w:ascii="Times New Roman" w:hAnsi="Times New Roman" w:cs="Times New Roman"/>
          <w:b/>
          <w:sz w:val="24"/>
          <w:szCs w:val="24"/>
        </w:rPr>
        <w:t>ANNUAL TEACHING  PLANNING  (</w:t>
      </w:r>
      <w:r>
        <w:rPr>
          <w:rFonts w:ascii="Times New Roman" w:hAnsi="Times New Roman" w:cs="Times New Roman"/>
          <w:b/>
          <w:sz w:val="24"/>
          <w:szCs w:val="24"/>
        </w:rPr>
        <w:t xml:space="preserve"> 2013</w:t>
      </w:r>
      <w:r w:rsidRPr="00CA247A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>14 )</w:t>
      </w:r>
    </w:p>
    <w:p w:rsidR="00F80E7D" w:rsidRDefault="00F80E7D" w:rsidP="00F80E7D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E7D" w:rsidRPr="00CA247A" w:rsidRDefault="00F80E7D" w:rsidP="00F80E7D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47A">
        <w:rPr>
          <w:rFonts w:ascii="Times New Roman" w:hAnsi="Times New Roman" w:cs="Times New Roman"/>
          <w:b/>
          <w:sz w:val="24"/>
          <w:szCs w:val="24"/>
        </w:rPr>
        <w:t>First Term</w:t>
      </w:r>
    </w:p>
    <w:p w:rsidR="00F80E7D" w:rsidRPr="00CA247A" w:rsidRDefault="00F80E7D" w:rsidP="00F80E7D">
      <w:pPr>
        <w:tabs>
          <w:tab w:val="left" w:pos="3719"/>
        </w:tabs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318" w:type="dxa"/>
        <w:tblLook w:val="04A0"/>
      </w:tblPr>
      <w:tblGrid>
        <w:gridCol w:w="1188"/>
        <w:gridCol w:w="1484"/>
        <w:gridCol w:w="5692"/>
        <w:gridCol w:w="1134"/>
      </w:tblGrid>
      <w:tr w:rsidR="00F80E7D" w:rsidRPr="00CA247A" w:rsidTr="00D96304">
        <w:trPr>
          <w:trHeight w:val="753"/>
        </w:trPr>
        <w:tc>
          <w:tcPr>
            <w:tcW w:w="1188" w:type="dxa"/>
          </w:tcPr>
          <w:p w:rsidR="00F80E7D" w:rsidRPr="00CA247A" w:rsidRDefault="00F80E7D" w:rsidP="00D96304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84" w:type="dxa"/>
          </w:tcPr>
          <w:p w:rsidR="00F80E7D" w:rsidRPr="00CA247A" w:rsidRDefault="00F80E7D" w:rsidP="00D96304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5692" w:type="dxa"/>
          </w:tcPr>
          <w:p w:rsidR="00F80E7D" w:rsidRPr="00CA247A" w:rsidRDefault="00F80E7D" w:rsidP="00D96304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the</w:t>
            </w:r>
            <w:r w:rsidRPr="00CA2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Topic &amp; Sub. Topic</w:t>
            </w:r>
          </w:p>
        </w:tc>
        <w:tc>
          <w:tcPr>
            <w:tcW w:w="1134" w:type="dxa"/>
          </w:tcPr>
          <w:p w:rsidR="00F80E7D" w:rsidRPr="00CA247A" w:rsidRDefault="00F80E7D" w:rsidP="00D96304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Period</w:t>
            </w:r>
          </w:p>
        </w:tc>
      </w:tr>
      <w:tr w:rsidR="00F80E7D" w:rsidRPr="00CA247A" w:rsidTr="00D96304">
        <w:trPr>
          <w:trHeight w:val="753"/>
        </w:trPr>
        <w:tc>
          <w:tcPr>
            <w:tcW w:w="1188" w:type="dxa"/>
          </w:tcPr>
          <w:p w:rsidR="00F80E7D" w:rsidRPr="00CA247A" w:rsidRDefault="00F80E7D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4" w:type="dxa"/>
          </w:tcPr>
          <w:p w:rsidR="00F80E7D" w:rsidRDefault="00F80E7D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  <w:p w:rsidR="00F80E7D" w:rsidRPr="00CA247A" w:rsidRDefault="00F80E7D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7D" w:rsidRPr="00CA247A" w:rsidRDefault="00F80E7D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7D" w:rsidRPr="00CA247A" w:rsidRDefault="00F80E7D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F80E7D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Introduction </w:t>
            </w:r>
          </w:p>
          <w:p w:rsidR="00F80E7D" w:rsidRPr="00506A4C" w:rsidRDefault="00F80E7D" w:rsidP="00D96304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A4C">
              <w:rPr>
                <w:rFonts w:ascii="Times New Roman" w:hAnsi="Times New Roman" w:cs="Times New Roman"/>
                <w:sz w:val="24"/>
                <w:szCs w:val="24"/>
              </w:rPr>
              <w:t xml:space="preserve">Micro Economics - Definition, Scope, importance &amp;    </w:t>
            </w:r>
          </w:p>
          <w:p w:rsidR="00F80E7D" w:rsidRPr="00506A4C" w:rsidRDefault="00F80E7D" w:rsidP="00D9630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06A4C">
              <w:rPr>
                <w:rFonts w:ascii="Times New Roman" w:hAnsi="Times New Roman" w:cs="Times New Roman"/>
                <w:sz w:val="24"/>
                <w:szCs w:val="24"/>
              </w:rPr>
              <w:t>limitations</w:t>
            </w:r>
          </w:p>
          <w:p w:rsidR="00F80E7D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 Basic Economic Problems</w:t>
            </w:r>
          </w:p>
          <w:p w:rsidR="00F80E7D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Tools of Economic Analysis -Functional     </w:t>
            </w:r>
          </w:p>
          <w:p w:rsidR="00F80E7D" w:rsidRPr="00506A4C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relationships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Schedules, Graphs &amp; Equations.</w:t>
            </w:r>
          </w:p>
        </w:tc>
        <w:tc>
          <w:tcPr>
            <w:tcW w:w="1134" w:type="dxa"/>
          </w:tcPr>
          <w:p w:rsidR="00F80E7D" w:rsidRDefault="00F80E7D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80E7D" w:rsidRDefault="00F80E7D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7D" w:rsidRDefault="00F80E7D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7D" w:rsidRDefault="00F80E7D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7D" w:rsidRDefault="00F80E7D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7D" w:rsidRDefault="00F80E7D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7D" w:rsidRPr="00CA247A" w:rsidRDefault="00F80E7D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E7D" w:rsidRPr="00CA247A" w:rsidTr="00D96304">
        <w:trPr>
          <w:trHeight w:val="917"/>
        </w:trPr>
        <w:tc>
          <w:tcPr>
            <w:tcW w:w="1188" w:type="dxa"/>
          </w:tcPr>
          <w:p w:rsidR="00F80E7D" w:rsidRPr="00CA247A" w:rsidRDefault="00F80E7D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84" w:type="dxa"/>
          </w:tcPr>
          <w:p w:rsidR="00F80E7D" w:rsidRDefault="00F80E7D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  <w:p w:rsidR="00F80E7D" w:rsidRDefault="00F80E7D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</w:p>
          <w:p w:rsidR="00F80E7D" w:rsidRDefault="00F80E7D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  <w:p w:rsidR="00F80E7D" w:rsidRPr="00CA247A" w:rsidRDefault="00F80E7D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F80E7D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Theory of Demand </w:t>
            </w:r>
          </w:p>
          <w:p w:rsidR="00F80E7D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Cardinal Utility Analysis- concept of utility,  </w:t>
            </w:r>
          </w:p>
          <w:p w:rsidR="00F80E7D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assumptions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DiminishingMarginal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Utility.</w:t>
            </w:r>
          </w:p>
          <w:p w:rsidR="00F80E7D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Ordinal Utility Analysis- Assumptions –  </w:t>
            </w:r>
          </w:p>
          <w:p w:rsidR="00F80E7D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Indifference Curve, concept &amp;properties. Consumer  </w:t>
            </w:r>
          </w:p>
          <w:p w:rsidR="00F80E7D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Equilibrium. – Income, Substitution &amp; Price effect on</w:t>
            </w:r>
          </w:p>
          <w:p w:rsidR="00F80E7D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equilibrium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E7D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 Demand – Law of Demand, determinants of Demand</w:t>
            </w:r>
          </w:p>
          <w:p w:rsidR="00F80E7D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 Elasticity of Demand – Price elasticity - definition, </w:t>
            </w:r>
          </w:p>
          <w:p w:rsidR="00F80E7D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types, Determinants- Methods of measurements –   </w:t>
            </w:r>
          </w:p>
          <w:p w:rsidR="00F80E7D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Importance. Income elasticity – Types, importance,     </w:t>
            </w:r>
          </w:p>
          <w:p w:rsidR="00F80E7D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Cross elasticity – Types, importance</w:t>
            </w:r>
          </w:p>
          <w:p w:rsidR="00F80E7D" w:rsidRPr="000D6069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E7D" w:rsidRPr="00CA247A" w:rsidRDefault="00F80E7D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80E7D" w:rsidRPr="00CA247A" w:rsidTr="00D96304">
        <w:trPr>
          <w:trHeight w:val="917"/>
        </w:trPr>
        <w:tc>
          <w:tcPr>
            <w:tcW w:w="1188" w:type="dxa"/>
            <w:tcBorders>
              <w:bottom w:val="single" w:sz="4" w:space="0" w:color="000000" w:themeColor="text1"/>
            </w:tcBorders>
          </w:tcPr>
          <w:p w:rsidR="00F80E7D" w:rsidRPr="00CA247A" w:rsidRDefault="00F80E7D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4" w:type="dxa"/>
            <w:tcBorders>
              <w:bottom w:val="single" w:sz="4" w:space="0" w:color="000000" w:themeColor="text1"/>
            </w:tcBorders>
          </w:tcPr>
          <w:p w:rsidR="00F80E7D" w:rsidRPr="00CA247A" w:rsidRDefault="00F80E7D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  <w:p w:rsidR="00F80E7D" w:rsidRPr="00CA247A" w:rsidRDefault="00F80E7D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7D" w:rsidRPr="00CA247A" w:rsidRDefault="00F80E7D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bottom w:val="single" w:sz="4" w:space="0" w:color="000000" w:themeColor="text1"/>
            </w:tcBorders>
          </w:tcPr>
          <w:p w:rsidR="00F80E7D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Theory of Production &amp; Cost. </w:t>
            </w:r>
          </w:p>
          <w:p w:rsidR="00F80E7D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Production Function,</w:t>
            </w:r>
          </w:p>
          <w:p w:rsidR="00F80E7D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The law of Variable Proportions,</w:t>
            </w:r>
          </w:p>
          <w:p w:rsidR="00F80E7D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 Law of returns &amp; returns to Scale.</w:t>
            </w:r>
          </w:p>
          <w:p w:rsidR="00F80E7D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 Internal and External Economies &amp; Diseconomies.</w:t>
            </w:r>
          </w:p>
          <w:p w:rsidR="00F80E7D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 Revenue concepts: Total Revenue, Average &amp; </w:t>
            </w:r>
          </w:p>
          <w:p w:rsidR="00F80E7D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Marginal Revenue.</w:t>
            </w:r>
          </w:p>
          <w:p w:rsidR="00F80E7D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3.6 Cost concepts: Fixed &amp; Variable cost, Opportunity   </w:t>
            </w:r>
          </w:p>
          <w:p w:rsidR="00F80E7D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cost, Average &amp;</w:t>
            </w:r>
          </w:p>
          <w:p w:rsidR="00F80E7D" w:rsidRDefault="00F80E7D" w:rsidP="00D96304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Marginal cost, Private &amp; Social Cost, Short run and  </w:t>
            </w:r>
          </w:p>
          <w:p w:rsidR="00F80E7D" w:rsidRDefault="00F80E7D" w:rsidP="00D96304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long run cost curves</w:t>
            </w:r>
          </w:p>
          <w:p w:rsidR="00F80E7D" w:rsidRPr="000D6069" w:rsidRDefault="00F80E7D" w:rsidP="00D96304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F80E7D" w:rsidRPr="00CA247A" w:rsidRDefault="00F80E7D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80E7D" w:rsidRPr="00CA247A" w:rsidTr="00D96304">
        <w:trPr>
          <w:trHeight w:val="917"/>
        </w:trPr>
        <w:tc>
          <w:tcPr>
            <w:tcW w:w="1188" w:type="dxa"/>
            <w:tcBorders>
              <w:bottom w:val="single" w:sz="4" w:space="0" w:color="auto"/>
            </w:tcBorders>
          </w:tcPr>
          <w:p w:rsidR="00F80E7D" w:rsidRPr="00CA247A" w:rsidRDefault="00F80E7D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F80E7D" w:rsidRPr="00CA247A" w:rsidRDefault="00F80E7D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  <w:p w:rsidR="00F80E7D" w:rsidRPr="00CA247A" w:rsidRDefault="00F80E7D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bottom w:val="single" w:sz="4" w:space="0" w:color="auto"/>
            </w:tcBorders>
          </w:tcPr>
          <w:p w:rsidR="00F80E7D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Supply Analysis </w:t>
            </w:r>
          </w:p>
          <w:p w:rsidR="00F80E7D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 Supply – concept</w:t>
            </w:r>
          </w:p>
          <w:p w:rsidR="00F80E7D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 Determinants</w:t>
            </w:r>
          </w:p>
          <w:p w:rsidR="00F80E7D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 Law of Supply,</w:t>
            </w:r>
          </w:p>
          <w:p w:rsidR="00F80E7D" w:rsidRPr="000A17E0" w:rsidRDefault="00F80E7D" w:rsidP="00D96304">
            <w:pPr>
              <w:tabs>
                <w:tab w:val="left" w:pos="371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 Elasticity of Supply.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0E7D" w:rsidRPr="00CA247A" w:rsidRDefault="00F80E7D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F80E7D" w:rsidRPr="00CA247A" w:rsidTr="00D96304">
        <w:trPr>
          <w:trHeight w:val="917"/>
        </w:trPr>
        <w:tc>
          <w:tcPr>
            <w:tcW w:w="1188" w:type="dxa"/>
            <w:tcBorders>
              <w:bottom w:val="single" w:sz="4" w:space="0" w:color="auto"/>
            </w:tcBorders>
          </w:tcPr>
          <w:p w:rsidR="00F80E7D" w:rsidRPr="00CA247A" w:rsidRDefault="00F80E7D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F80E7D" w:rsidRPr="00CA247A" w:rsidRDefault="00F80E7D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bottom w:val="single" w:sz="4" w:space="0" w:color="auto"/>
            </w:tcBorders>
          </w:tcPr>
          <w:p w:rsidR="00F80E7D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Pr="000A1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Second Term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0E7D" w:rsidRDefault="00F80E7D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E7D" w:rsidRPr="00CA247A" w:rsidTr="00D96304">
        <w:trPr>
          <w:trHeight w:val="917"/>
        </w:trPr>
        <w:tc>
          <w:tcPr>
            <w:tcW w:w="1188" w:type="dxa"/>
            <w:tcBorders>
              <w:top w:val="single" w:sz="4" w:space="0" w:color="auto"/>
            </w:tcBorders>
          </w:tcPr>
          <w:p w:rsidR="00F80E7D" w:rsidRPr="00CA247A" w:rsidRDefault="00F80E7D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F80E7D" w:rsidRDefault="00F80E7D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  <w:p w:rsidR="00F80E7D" w:rsidRDefault="00F80E7D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F80E7D" w:rsidRPr="00CA247A" w:rsidRDefault="00F80E7D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5692" w:type="dxa"/>
            <w:tcBorders>
              <w:top w:val="single" w:sz="4" w:space="0" w:color="auto"/>
            </w:tcBorders>
          </w:tcPr>
          <w:p w:rsidR="00F80E7D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Market </w:t>
            </w:r>
          </w:p>
          <w:p w:rsidR="00F80E7D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 Meaning &amp; classification</w:t>
            </w:r>
          </w:p>
          <w:p w:rsidR="00F80E7D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 Perfect Competition: concept - Characteristics, price   </w:t>
            </w:r>
          </w:p>
          <w:p w:rsidR="00F80E7D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determination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theshort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run and long run,  </w:t>
            </w:r>
          </w:p>
          <w:p w:rsidR="00F80E7D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Equilibrium of the firm and industry.</w:t>
            </w:r>
          </w:p>
          <w:p w:rsidR="00F80E7D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5.3 Monopoly- Concept, Characteristics and short and  </w:t>
            </w:r>
          </w:p>
          <w:p w:rsidR="00F80E7D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Equilibrium.Price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discrimination.</w:t>
            </w:r>
          </w:p>
          <w:p w:rsidR="00F80E7D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5.4 Monopolistic Competition: concept, Characteristics   </w:t>
            </w:r>
          </w:p>
          <w:p w:rsidR="00F80E7D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short &amp; long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runGroup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Equilibrium, Selling cost.</w:t>
            </w:r>
          </w:p>
          <w:p w:rsidR="00F80E7D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 Oligopoly – Concept , Characteristics</w:t>
            </w:r>
          </w:p>
          <w:p w:rsidR="00F80E7D" w:rsidRPr="000D6069" w:rsidRDefault="00F80E7D" w:rsidP="00D96304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 Duopoly: - Concept &amp; Characteristics.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0E7D" w:rsidRPr="00CA247A" w:rsidRDefault="00F80E7D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0E7D" w:rsidRPr="00CA247A" w:rsidTr="00D96304">
        <w:trPr>
          <w:trHeight w:val="917"/>
        </w:trPr>
        <w:tc>
          <w:tcPr>
            <w:tcW w:w="1188" w:type="dxa"/>
          </w:tcPr>
          <w:p w:rsidR="00F80E7D" w:rsidRPr="00CA247A" w:rsidRDefault="00F80E7D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84" w:type="dxa"/>
          </w:tcPr>
          <w:p w:rsidR="00F80E7D" w:rsidRDefault="00F80E7D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  <w:p w:rsidR="00F80E7D" w:rsidRDefault="00F80E7D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F80E7D" w:rsidRPr="00CA247A" w:rsidRDefault="00F80E7D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  <w:p w:rsidR="00F80E7D" w:rsidRPr="00CA247A" w:rsidRDefault="00F80E7D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F80E7D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Factor Pricing. </w:t>
            </w:r>
          </w:p>
          <w:p w:rsidR="00F80E7D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 Marginal Productivity theory of Distribution.</w:t>
            </w:r>
          </w:p>
          <w:p w:rsidR="00F80E7D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 Rent – Concept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Recardian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Theory of Rent, Modern  </w:t>
            </w:r>
          </w:p>
          <w:p w:rsidR="00F80E7D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Theory of Rent, Quasi Rent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F80E7D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6.3 Wages – Concept, Types – Modern theory of wage    </w:t>
            </w:r>
          </w:p>
          <w:p w:rsidR="00F80E7D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CollectiveBargaining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E7D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6.4 Interest –Concept,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Loanable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funds theory and </w:t>
            </w:r>
          </w:p>
          <w:p w:rsidR="00F80E7D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Keynes’s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Liquiditypreference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theory.</w:t>
            </w:r>
          </w:p>
          <w:p w:rsidR="00F80E7D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6.5 Profit – Concept, Risk and uncertainty theory and  </w:t>
            </w:r>
          </w:p>
          <w:p w:rsidR="00F80E7D" w:rsidRPr="000D6069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Innovation theory.</w:t>
            </w: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80E7D" w:rsidRPr="00CA247A" w:rsidRDefault="00F80E7D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0E7D" w:rsidRPr="00CA247A" w:rsidTr="00D96304">
        <w:trPr>
          <w:trHeight w:val="917"/>
        </w:trPr>
        <w:tc>
          <w:tcPr>
            <w:tcW w:w="1188" w:type="dxa"/>
          </w:tcPr>
          <w:p w:rsidR="00F80E7D" w:rsidRPr="00CA247A" w:rsidRDefault="00F80E7D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84" w:type="dxa"/>
          </w:tcPr>
          <w:p w:rsidR="00F80E7D" w:rsidRPr="00CA247A" w:rsidRDefault="00F80E7D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  <w:p w:rsidR="00F80E7D" w:rsidRPr="00CA247A" w:rsidRDefault="00F80E7D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F80E7D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Welfare Economics </w:t>
            </w:r>
          </w:p>
          <w:p w:rsidR="00F80E7D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 Definition</w:t>
            </w:r>
          </w:p>
          <w:p w:rsidR="00F80E7D" w:rsidRDefault="00F80E7D" w:rsidP="00D96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Pigovian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Welfare Economics</w:t>
            </w:r>
          </w:p>
          <w:p w:rsidR="00F80E7D" w:rsidRPr="000D6069" w:rsidRDefault="00F80E7D" w:rsidP="00D96304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 Social Welfare Function...</w:t>
            </w:r>
          </w:p>
        </w:tc>
        <w:tc>
          <w:tcPr>
            <w:tcW w:w="1134" w:type="dxa"/>
          </w:tcPr>
          <w:p w:rsidR="00F80E7D" w:rsidRPr="00CA247A" w:rsidRDefault="00F80E7D" w:rsidP="00D9630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</w:tbl>
    <w:p w:rsidR="00A06AF3" w:rsidRDefault="00A06AF3"/>
    <w:sectPr w:rsidR="00A06AF3" w:rsidSect="00A06A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D3F66"/>
    <w:multiLevelType w:val="multilevel"/>
    <w:tmpl w:val="F90C08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0E7D"/>
    <w:rsid w:val="00A06AF3"/>
    <w:rsid w:val="00F80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E7D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E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0E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KHUSHI</dc:creator>
  <cp:lastModifiedBy>KHUSHI</cp:lastModifiedBy>
  <cp:revision>1</cp:revision>
  <dcterms:created xsi:type="dcterms:W3CDTF">2017-04-24T05:58:00Z</dcterms:created>
  <dcterms:modified xsi:type="dcterms:W3CDTF">2017-04-24T06:05:00Z</dcterms:modified>
</cp:coreProperties>
</file>