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0608" w14:textId="77777777" w:rsidR="001E32D1" w:rsidRDefault="001E32D1" w:rsidP="001E32D1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B369CF" w14:textId="5ECED7FE" w:rsidR="001E32D1" w:rsidRPr="006550C1" w:rsidRDefault="006550C1" w:rsidP="006550C1">
      <w:pPr>
        <w:tabs>
          <w:tab w:val="left" w:pos="584"/>
        </w:tabs>
        <w:spacing w:after="0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29108B">
        <w:rPr>
          <w:rFonts w:ascii="Times New Roman" w:hAnsi="Times New Roman" w:cs="Times New Roman"/>
          <w:sz w:val="32"/>
          <w:szCs w:val="32"/>
        </w:rPr>
        <w:t>Adv.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Deshmukh Arts, Science and Commerce College, Rajur, Tal-Akole Dist- A.Nagar</w:t>
      </w:r>
      <w:r>
        <w:rPr>
          <w:rFonts w:ascii="Times New Roman" w:hAnsi="Times New Roman" w:cs="Times New Roman"/>
          <w:sz w:val="32"/>
          <w:szCs w:val="32"/>
        </w:rPr>
        <w:t>.422604</w:t>
      </w:r>
    </w:p>
    <w:p w14:paraId="4A2C7B61" w14:textId="3DCA531C" w:rsidR="00B01803" w:rsidRPr="00F7198B" w:rsidRDefault="00B01803" w:rsidP="006550C1">
      <w:pPr>
        <w:tabs>
          <w:tab w:val="left" w:pos="5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98B">
        <w:rPr>
          <w:rFonts w:ascii="Times New Roman" w:hAnsi="Times New Roman" w:cs="Times New Roman"/>
          <w:b/>
          <w:bCs/>
          <w:sz w:val="32"/>
          <w:szCs w:val="32"/>
        </w:rPr>
        <w:t>ANNUAL TEACHING PLAN</w:t>
      </w:r>
    </w:p>
    <w:p w14:paraId="27860245" w14:textId="05BF3EA9" w:rsidR="00B01803" w:rsidRPr="00F7198B" w:rsidRDefault="00B01803" w:rsidP="006550C1">
      <w:pPr>
        <w:tabs>
          <w:tab w:val="left" w:pos="5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1E32D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C7B0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7198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C7B09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5B11D639" w14:textId="77777777" w:rsidR="00B01803" w:rsidRDefault="00B01803" w:rsidP="006550C1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lang w:val="en-IN" w:bidi="mr-IN"/>
        </w:rPr>
      </w:pPr>
      <w:r w:rsidRPr="00F7198B">
        <w:rPr>
          <w:rFonts w:ascii="Times New Roman" w:hAnsi="Times New Roman" w:cs="Times New Roman"/>
          <w:b/>
          <w:bCs/>
          <w:color w:val="00000A"/>
          <w:sz w:val="24"/>
          <w:szCs w:val="24"/>
          <w:lang w:val="en-IN" w:bidi="mr-IN"/>
        </w:rPr>
        <w:t>HISTORY OF ASIA IN 20TH CENTURY (1914 – 1992)</w:t>
      </w:r>
    </w:p>
    <w:p w14:paraId="56543BA5" w14:textId="77777777" w:rsidR="00B01803" w:rsidRPr="00F7198B" w:rsidRDefault="00B01803" w:rsidP="006550C1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98B">
        <w:rPr>
          <w:rFonts w:ascii="Times New Roman" w:hAnsi="Times New Roman" w:cs="Times New Roman"/>
          <w:b/>
          <w:bCs/>
          <w:sz w:val="24"/>
          <w:szCs w:val="24"/>
        </w:rPr>
        <w:t xml:space="preserve">TYBA SPL-S-4      </w:t>
      </w:r>
    </w:p>
    <w:p w14:paraId="78811B34" w14:textId="77777777" w:rsidR="00B01803" w:rsidRPr="00F7198B" w:rsidRDefault="00B01803" w:rsidP="006550C1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FB45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B454E">
        <w:rPr>
          <w:rFonts w:ascii="Times New Roman" w:hAnsi="Times New Roman" w:cs="Times New Roman"/>
          <w:b/>
          <w:bCs/>
          <w:sz w:val="24"/>
          <w:szCs w:val="24"/>
        </w:rPr>
        <w:t>PROF. KAKADE L.B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917"/>
        <w:gridCol w:w="1097"/>
        <w:gridCol w:w="6056"/>
        <w:gridCol w:w="1172"/>
      </w:tblGrid>
      <w:tr w:rsidR="00B01803" w:rsidRPr="00F7198B" w14:paraId="08FF9BAA" w14:textId="77777777" w:rsidTr="00356F92">
        <w:tc>
          <w:tcPr>
            <w:tcW w:w="858" w:type="dxa"/>
          </w:tcPr>
          <w:p w14:paraId="0BFD9A2C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023" w:type="dxa"/>
          </w:tcPr>
          <w:p w14:paraId="1B103C44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513" w:type="dxa"/>
          </w:tcPr>
          <w:p w14:paraId="58E4AB9B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TOPIC</w:t>
            </w:r>
          </w:p>
        </w:tc>
        <w:tc>
          <w:tcPr>
            <w:tcW w:w="1182" w:type="dxa"/>
          </w:tcPr>
          <w:p w14:paraId="57984E45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B01803" w:rsidRPr="00F7198B" w14:paraId="7CBE1B3C" w14:textId="77777777" w:rsidTr="00356F92">
        <w:tc>
          <w:tcPr>
            <w:tcW w:w="858" w:type="dxa"/>
          </w:tcPr>
          <w:p w14:paraId="51038021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14:paraId="0E5754BF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14:paraId="475AE64C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1D352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14:paraId="49549EDF" w14:textId="77777777" w:rsidR="00B01803" w:rsidRPr="00F7198B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CONCEPTUAL STUDY </w:t>
            </w:r>
          </w:p>
          <w:p w14:paraId="439D0B41" w14:textId="0F9F9850" w:rsidR="00B01803" w:rsidRPr="006550C1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Long March2 Communism3 Atlantic Charter</w:t>
            </w:r>
            <w:r w:rsidR="00D54A6A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4 Jenro5 Pan 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–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Islamism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6 Yani – Turanism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7 Welfare Dictatorship ( </w:t>
            </w:r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>Kalyankari Hukumshahi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)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8 Mandate System</w:t>
            </w:r>
            <w:r w:rsidR="00D54A6A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9 White – Paper (</w:t>
            </w:r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>Shwait Patrika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)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10 Arab League11 Third World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.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12 Arab Nationalism</w:t>
            </w:r>
          </w:p>
        </w:tc>
        <w:tc>
          <w:tcPr>
            <w:tcW w:w="1182" w:type="dxa"/>
          </w:tcPr>
          <w:p w14:paraId="7AC5904E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83DFC6C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D0966EB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803" w:rsidRPr="00F7198B" w14:paraId="697C862F" w14:textId="77777777" w:rsidTr="00356F92">
        <w:tc>
          <w:tcPr>
            <w:tcW w:w="858" w:type="dxa"/>
          </w:tcPr>
          <w:p w14:paraId="2427D32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14:paraId="26DC002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6513" w:type="dxa"/>
          </w:tcPr>
          <w:p w14:paraId="60FE4CC7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CHINA </w:t>
            </w:r>
          </w:p>
          <w:p w14:paraId="16D4571F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Achievement of Dr. Sun – Yet - Sen.</w:t>
            </w:r>
          </w:p>
          <w:p w14:paraId="1E2303B4" w14:textId="53910D88" w:rsidR="00B01803" w:rsidRPr="006550C1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Communist Revolution (1949)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.</w:t>
            </w:r>
            <w:r w:rsidRPr="00F7198B">
              <w:rPr>
                <w:rFonts w:ascii="Times New Roman" w:hAnsi="Times New Roman" w:cs="Times New Roman"/>
                <w:color w:val="00000A"/>
                <w:lang w:val="en-IN"/>
              </w:rPr>
              <w:t>3 Indo China War 1962</w:t>
            </w:r>
          </w:p>
          <w:p w14:paraId="4051DCE5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China under Communism (1949 – 1992) with reference to Economic and Foreign (Asian Countries) Policy</w:t>
            </w:r>
          </w:p>
        </w:tc>
        <w:tc>
          <w:tcPr>
            <w:tcW w:w="1182" w:type="dxa"/>
          </w:tcPr>
          <w:p w14:paraId="1F94022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263AA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E5622AA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803" w:rsidRPr="00F7198B" w14:paraId="4A3DE023" w14:textId="77777777" w:rsidTr="00356F92">
        <w:tc>
          <w:tcPr>
            <w:tcW w:w="858" w:type="dxa"/>
          </w:tcPr>
          <w:p w14:paraId="69349C4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14:paraId="225C3C8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6513" w:type="dxa"/>
          </w:tcPr>
          <w:p w14:paraId="478A5CEF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JAPAN </w:t>
            </w:r>
          </w:p>
          <w:p w14:paraId="7DE67AF0" w14:textId="4D50C65A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Japan between two World War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America occupation, achievement and General Mac Arthur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.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Economic development and Foreign Policy 1950 – 1992 (Brief Survey</w:t>
            </w:r>
          </w:p>
        </w:tc>
        <w:tc>
          <w:tcPr>
            <w:tcW w:w="1182" w:type="dxa"/>
          </w:tcPr>
          <w:p w14:paraId="0E075468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01803" w:rsidRPr="00F7198B" w14:paraId="1D8DBE75" w14:textId="77777777" w:rsidTr="00356F92">
        <w:tc>
          <w:tcPr>
            <w:tcW w:w="858" w:type="dxa"/>
          </w:tcPr>
          <w:p w14:paraId="42CC8E0F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14:paraId="3C72AC2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6513" w:type="dxa"/>
          </w:tcPr>
          <w:p w14:paraId="1642C0FD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EGYPT </w:t>
            </w:r>
          </w:p>
          <w:p w14:paraId="0658DA9E" w14:textId="7DD83883" w:rsidR="00B01803" w:rsidRPr="006550C1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Egypt between two world war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General Nasser and modernization of Egypt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Suez Crisis</w:t>
            </w:r>
          </w:p>
        </w:tc>
        <w:tc>
          <w:tcPr>
            <w:tcW w:w="1182" w:type="dxa"/>
          </w:tcPr>
          <w:p w14:paraId="19C79A7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CBFFD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1DE05B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03" w:rsidRPr="00F7198B" w14:paraId="5501CCE1" w14:textId="77777777" w:rsidTr="00356F92">
        <w:tc>
          <w:tcPr>
            <w:tcW w:w="858" w:type="dxa"/>
          </w:tcPr>
          <w:p w14:paraId="61D04FD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0F93D3EF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14:paraId="35362FB9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7AD19303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03" w:rsidRPr="00F7198B" w14:paraId="33E11E29" w14:textId="77777777" w:rsidTr="00356F92">
        <w:tc>
          <w:tcPr>
            <w:tcW w:w="858" w:type="dxa"/>
          </w:tcPr>
          <w:p w14:paraId="411DB81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14:paraId="2C2B465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6513" w:type="dxa"/>
          </w:tcPr>
          <w:p w14:paraId="133602C6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OIL DIPLOMACY </w:t>
            </w:r>
          </w:p>
          <w:p w14:paraId="1A151BE1" w14:textId="24C4F92E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Iran – Reza shah Pahlavi and Modernization of Iran, Iran and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Second World War, Iran and Oil Diplomacy.</w:t>
            </w:r>
          </w:p>
          <w:p w14:paraId="36DB5830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Political development in Iraq, Rise of Rashid Ali, 1958</w:t>
            </w:r>
          </w:p>
          <w:p w14:paraId="11FE5153" w14:textId="025C2A07" w:rsidR="00B01803" w:rsidRPr="006550C1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Revolution, Iraq – Iran Conflict.3 Kuwait – Iraq war and its Impact</w:t>
            </w:r>
          </w:p>
        </w:tc>
        <w:tc>
          <w:tcPr>
            <w:tcW w:w="1182" w:type="dxa"/>
          </w:tcPr>
          <w:p w14:paraId="6482A7C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36B7A3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BC880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7A56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03" w:rsidRPr="00F7198B" w14:paraId="4DEA4BF9" w14:textId="77777777" w:rsidTr="006550C1">
        <w:trPr>
          <w:trHeight w:val="820"/>
        </w:trPr>
        <w:tc>
          <w:tcPr>
            <w:tcW w:w="858" w:type="dxa"/>
          </w:tcPr>
          <w:p w14:paraId="5E4ED82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14:paraId="11C6E7B3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6513" w:type="dxa"/>
          </w:tcPr>
          <w:p w14:paraId="16B372DB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TURKESTAN </w:t>
            </w:r>
          </w:p>
          <w:p w14:paraId="18B75A32" w14:textId="04625683" w:rsidR="00B01803" w:rsidRPr="006550C1" w:rsidRDefault="00B01803" w:rsidP="0065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First World War and Turkestan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Achievement of Kemal Pasha</w:t>
            </w:r>
          </w:p>
        </w:tc>
        <w:tc>
          <w:tcPr>
            <w:tcW w:w="1182" w:type="dxa"/>
          </w:tcPr>
          <w:p w14:paraId="4D0BDED8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B70E48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58C0D4" w14:textId="7D28EEDA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803" w:rsidRPr="00F7198B" w14:paraId="5442E592" w14:textId="77777777" w:rsidTr="00356F92">
        <w:tc>
          <w:tcPr>
            <w:tcW w:w="858" w:type="dxa"/>
          </w:tcPr>
          <w:p w14:paraId="307169D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</w:tcPr>
          <w:p w14:paraId="09F5796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6513" w:type="dxa"/>
          </w:tcPr>
          <w:p w14:paraId="293E3AC8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ISRAEL </w:t>
            </w:r>
          </w:p>
          <w:p w14:paraId="6C2EBD53" w14:textId="10BB19CC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Zionist Movement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Balfour declaration</w:t>
            </w:r>
          </w:p>
          <w:p w14:paraId="2E8151D3" w14:textId="531E6B06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British Mandate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.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London Round Table Conference, Peel Commission, Rise of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Israel.</w:t>
            </w:r>
          </w:p>
        </w:tc>
        <w:tc>
          <w:tcPr>
            <w:tcW w:w="1182" w:type="dxa"/>
          </w:tcPr>
          <w:p w14:paraId="322CDEF9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E72CFB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596C65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803" w:rsidRPr="00F7198B" w14:paraId="1C26E0C0" w14:textId="77777777" w:rsidTr="00356F92">
        <w:tc>
          <w:tcPr>
            <w:tcW w:w="858" w:type="dxa"/>
          </w:tcPr>
          <w:p w14:paraId="256DEB3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14:paraId="04E5099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6513" w:type="dxa"/>
          </w:tcPr>
          <w:p w14:paraId="61AD2484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ARAB ISRAEL CONFLICT </w:t>
            </w:r>
          </w:p>
          <w:p w14:paraId="4A5ECD2B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1948 to 1973 Arab Israel Conflict a brief survey</w:t>
            </w:r>
          </w:p>
          <w:p w14:paraId="31F1D61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Rise of Arab Nationalism</w:t>
            </w:r>
          </w:p>
        </w:tc>
        <w:tc>
          <w:tcPr>
            <w:tcW w:w="1182" w:type="dxa"/>
          </w:tcPr>
          <w:p w14:paraId="25AE3626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601FD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DB1E18E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803" w:rsidRPr="00F7198B" w14:paraId="70961AC1" w14:textId="77777777" w:rsidTr="00356F92">
        <w:tc>
          <w:tcPr>
            <w:tcW w:w="858" w:type="dxa"/>
          </w:tcPr>
          <w:p w14:paraId="1A88E943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</w:tcPr>
          <w:p w14:paraId="11697C1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6513" w:type="dxa"/>
          </w:tcPr>
          <w:p w14:paraId="16C97205" w14:textId="77777777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SAUDI ARABIYA (ARABIA)</w:t>
            </w:r>
          </w:p>
          <w:p w14:paraId="18280604" w14:textId="5882F38D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Wahhabi Movement</w:t>
            </w:r>
            <w:r w:rsidR="006550C1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.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Roll of Ibn Saud</w:t>
            </w:r>
          </w:p>
          <w:p w14:paraId="6A29FFF6" w14:textId="33981AC1" w:rsidR="00B01803" w:rsidRPr="00F7198B" w:rsidRDefault="00B01803" w:rsidP="006550C1">
            <w:pPr>
              <w:pStyle w:val="Default"/>
              <w:rPr>
                <w:rFonts w:ascii="Times New Roman" w:hAnsi="Times New Roman" w:cs="Times New Roman"/>
                <w:color w:val="00000A"/>
                <w:lang w:val="en-IN"/>
              </w:rPr>
            </w:pPr>
            <w:r w:rsidRPr="00F7198B">
              <w:rPr>
                <w:rFonts w:ascii="Times New Roman" w:hAnsi="Times New Roman" w:cs="Times New Roman"/>
                <w:color w:val="00000A"/>
                <w:lang w:val="en-IN"/>
              </w:rPr>
              <w:t>3 Foreign Policy</w:t>
            </w:r>
            <w:r w:rsidR="006550C1">
              <w:rPr>
                <w:rFonts w:ascii="Times New Roman" w:hAnsi="Times New Roman" w:cs="Times New Roman"/>
                <w:color w:val="00000A"/>
                <w:lang w:val="en-IN"/>
              </w:rPr>
              <w:t xml:space="preserve">. </w:t>
            </w:r>
          </w:p>
          <w:p w14:paraId="5A52D8F0" w14:textId="757EA974" w:rsidR="00B01803" w:rsidRPr="00F7198B" w:rsidRDefault="00B01803" w:rsidP="0035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1 Indonesia2 Vietnam3 Asian4 Foreign Policy of Indian with special reference to south </w:t>
            </w:r>
            <w:r w:rsidR="006550C1"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east Asia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.</w:t>
            </w:r>
          </w:p>
        </w:tc>
        <w:tc>
          <w:tcPr>
            <w:tcW w:w="1182" w:type="dxa"/>
          </w:tcPr>
          <w:p w14:paraId="160C4A96" w14:textId="5468AEBF" w:rsidR="00B01803" w:rsidRPr="00F7198B" w:rsidRDefault="006550C1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69F02862" w14:textId="77777777" w:rsidR="00D54A6A" w:rsidRDefault="00D54A6A" w:rsidP="006550C1"/>
    <w:sectPr w:rsidR="00D54A6A" w:rsidSect="006550C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03"/>
    <w:rsid w:val="001E32D1"/>
    <w:rsid w:val="002C7B09"/>
    <w:rsid w:val="004313A0"/>
    <w:rsid w:val="005112BE"/>
    <w:rsid w:val="006550C1"/>
    <w:rsid w:val="00750D78"/>
    <w:rsid w:val="00B01803"/>
    <w:rsid w:val="00C53E3D"/>
    <w:rsid w:val="00D54A6A"/>
    <w:rsid w:val="00E349A5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DC72"/>
  <w15:docId w15:val="{375FE670-238F-4963-B7B8-D8B56B59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80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01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8</cp:revision>
  <dcterms:created xsi:type="dcterms:W3CDTF">2017-03-25T04:51:00Z</dcterms:created>
  <dcterms:modified xsi:type="dcterms:W3CDTF">2024-03-06T06:05:00Z</dcterms:modified>
</cp:coreProperties>
</file>