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DE543D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Annual Teaching Planning 2023-2024 </w:t>
      </w:r>
    </w:p>
    <w:p w:rsidR="00180EDB" w:rsidRPr="009E375A" w:rsidRDefault="004816F6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Pr="009E375A">
        <w:rPr>
          <w:rFonts w:ascii="Times New Roman" w:hAnsi="Times New Roman" w:cs="Times New Roman"/>
          <w:sz w:val="24"/>
          <w:szCs w:val="24"/>
        </w:rPr>
        <w:t xml:space="preserve">Semester </w:t>
      </w:r>
      <w:r w:rsidR="00180EDB" w:rsidRPr="009E375A">
        <w:rPr>
          <w:rFonts w:ascii="Times New Roman" w:hAnsi="Times New Roman" w:cs="Times New Roman"/>
          <w:sz w:val="24"/>
          <w:szCs w:val="24"/>
        </w:rPr>
        <w:t>I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ZO-111 Animal Diversity 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Dr. B. K. Tapale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326CFD" w:rsidRPr="009E375A" w:rsidRDefault="00326CFD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9" w:type="dxa"/>
        <w:tblLayout w:type="fixed"/>
        <w:tblLook w:val="04A0" w:firstRow="1" w:lastRow="0" w:firstColumn="1" w:lastColumn="0" w:noHBand="0" w:noVBand="1"/>
      </w:tblPr>
      <w:tblGrid>
        <w:gridCol w:w="897"/>
        <w:gridCol w:w="1663"/>
        <w:gridCol w:w="6452"/>
        <w:gridCol w:w="1387"/>
      </w:tblGrid>
      <w:tr w:rsidR="00180EDB" w:rsidRPr="009E375A" w:rsidTr="007B52C6">
        <w:trPr>
          <w:trHeight w:val="72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EDB" w:rsidRPr="009E375A" w:rsidRDefault="00180EDB" w:rsidP="00D4707F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0D2C46" w:rsidRPr="009E375A" w:rsidTr="007B52C6">
        <w:trPr>
          <w:trHeight w:val="60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D66FBB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0E0F2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 2023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B" w:rsidRPr="009E375A" w:rsidRDefault="006959DB" w:rsidP="006959DB">
            <w:pPr>
              <w:pStyle w:val="Default"/>
              <w:rPr>
                <w:b/>
              </w:rPr>
            </w:pPr>
            <w:r w:rsidRPr="009E375A">
              <w:rPr>
                <w:b/>
              </w:rPr>
              <w:t>1.Principles of Classification: Taxonomy &amp; Systematics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 xml:space="preserve">1.1 Taxonomy: 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1.2 Systematics: definition introduction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 xml:space="preserve">1.3 Linnaean system of classification 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1.4 Concept of Species: Biological &amp; Evolutionary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1.5 Introduction to Binomial Nomenclature.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1.6 Introduction to Five kingdom system.</w:t>
            </w:r>
          </w:p>
          <w:p w:rsidR="006959DB" w:rsidRPr="009E375A" w:rsidRDefault="006959DB" w:rsidP="006959DB">
            <w:pPr>
              <w:pStyle w:val="Default"/>
              <w:rPr>
                <w:b/>
              </w:rPr>
            </w:pPr>
            <w:r w:rsidRPr="009E375A">
              <w:rPr>
                <w:b/>
              </w:rPr>
              <w:t>2.General Features of kingdom Animalia</w:t>
            </w:r>
          </w:p>
          <w:p w:rsidR="006959DB" w:rsidRPr="009E375A" w:rsidRDefault="006959DB" w:rsidP="006959DB">
            <w:pPr>
              <w:pStyle w:val="Default"/>
            </w:pPr>
            <w:r w:rsidRPr="009E375A">
              <w:t>2.1 General characters of Kingdom Animalia, Grades of organization</w:t>
            </w:r>
          </w:p>
          <w:p w:rsidR="00D4707F" w:rsidRPr="009E375A" w:rsidRDefault="006959DB" w:rsidP="006959DB">
            <w:pPr>
              <w:pStyle w:val="Default"/>
            </w:pPr>
            <w:r w:rsidRPr="009E375A">
              <w:t>2.2 Symmetry.</w:t>
            </w:r>
            <w:r w:rsidR="00B842DD" w:rsidRPr="009E375A"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5DC9" w:rsidRPr="009E375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07F" w:rsidRPr="009E375A" w:rsidRDefault="00D4707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46" w:rsidRPr="009E375A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C46" w:rsidRPr="009E375A" w:rsidTr="007B52C6">
        <w:trPr>
          <w:trHeight w:val="98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0D2C46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C46" w:rsidRPr="009E375A" w:rsidRDefault="00D66FBB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3.Kingdom Protista (Phylum: Protozoa)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3.1 Introduction to Phylum Protozoa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3.2 Salient features of Phylum Protozoa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3.3 Classification of Phylum Protozoa up to classes with two examples of each class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3.4 Locomotion in Protozoa: Amoeboid, Ciliary and Flagellar with suitable examples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3.5 Type Study: Paramecium caudatum: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3.6. Economic importance of Protozoa </w:t>
            </w:r>
          </w:p>
          <w:p w:rsidR="00971FEE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3.6.1-Harmful Protozoa:</w:t>
            </w:r>
          </w:p>
          <w:p w:rsidR="000D2C46" w:rsidRPr="009E375A" w:rsidRDefault="00971FEE" w:rsidP="00971FE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3.6.2- Useful Protozoa: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B2124F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2C46" w:rsidRPr="009E375A" w:rsidRDefault="000D2C46" w:rsidP="00D4707F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RPr="009E375A" w:rsidTr="007B52C6">
        <w:trPr>
          <w:trHeight w:val="113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180EDB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B" w:rsidRPr="009E375A" w:rsidRDefault="00D66FBB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4.Origin of Metazoa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4.1 Introduction Origin and importance of Metazoa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5.Phylum Porifera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5.1. Introduction to Phylum Porifera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5.2 Classification of Phylum Porifera up to classes with two examples of each class</w:t>
            </w:r>
          </w:p>
          <w:p w:rsidR="00902E46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5.3 Canal system in sponges</w:t>
            </w:r>
          </w:p>
          <w:p w:rsidR="00180EDB" w:rsidRPr="009E375A" w:rsidRDefault="00902E46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5.4 Skeleton in sponges: Spicules, its types:</w:t>
            </w:r>
            <w:r w:rsidR="002D64A1"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 xml:space="preserve">5.5 Regeneration in sponges. </w:t>
            </w:r>
          </w:p>
          <w:p w:rsidR="009E375A" w:rsidRPr="009E375A" w:rsidRDefault="009E375A" w:rsidP="009E375A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5.6 Economic importance of Phylum Porifera.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F3099C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</w:t>
            </w:r>
            <w:r w:rsidR="00D4707F" w:rsidRPr="009E37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0EDB" w:rsidRPr="009E375A" w:rsidRDefault="00180EDB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CE" w:rsidRPr="009E375A" w:rsidTr="007B52C6">
        <w:trPr>
          <w:trHeight w:val="113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Pr="009E375A" w:rsidRDefault="00C651CE" w:rsidP="00C651CE">
            <w:pPr>
              <w:pStyle w:val="ListParagraph"/>
              <w:numPr>
                <w:ilvl w:val="0"/>
                <w:numId w:val="4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1CE" w:rsidRPr="009E375A" w:rsidRDefault="00D66FBB" w:rsidP="000D2C4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5A" w:rsidRPr="009E375A" w:rsidRDefault="002D64A1" w:rsidP="009E375A">
            <w:pPr>
              <w:pStyle w:val="Default"/>
              <w:rPr>
                <w:b/>
              </w:rPr>
            </w:pPr>
            <w:r w:rsidRPr="009E375A">
              <w:rPr>
                <w:b/>
              </w:rPr>
              <w:t xml:space="preserve"> </w:t>
            </w:r>
            <w:r w:rsidR="009E375A" w:rsidRPr="009E375A">
              <w:rPr>
                <w:b/>
              </w:rPr>
              <w:t>6.Phylum: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6.1 Introduction to Phylum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6.2 Salient features of Phylum Cnidaria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6.3 Classification of Phylum Cnidaria up to class level with given examples each class (names of examples only)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Class Hydrozoa e.g.: Hydra, Physalia (Portuguese man of war)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Class Scyphozoa e.g: Aurelia (Jelly fish), Leucernaria (trumpet shaped Jellyfish)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Class Anthozoa: e.g; Metridium (Common sea anemone0</w:t>
            </w:r>
          </w:p>
          <w:p w:rsidR="009E375A" w:rsidRPr="009E375A" w:rsidRDefault="009E375A" w:rsidP="009E375A">
            <w:pPr>
              <w:pStyle w:val="Default"/>
            </w:pPr>
            <w:r w:rsidRPr="009E375A">
              <w:t>6.4 Polymorphism in Hydrozoa: Polyps &amp; Medusa (polyp types: gastrozooids, dactylozooids, gonozooids) and functions</w:t>
            </w:r>
          </w:p>
          <w:p w:rsidR="00D34433" w:rsidRDefault="009E375A" w:rsidP="00D34433">
            <w:pPr>
              <w:tabs>
                <w:tab w:val="left" w:pos="5420"/>
              </w:tabs>
              <w:spacing w:after="0"/>
            </w:pPr>
            <w:r w:rsidRPr="009E375A">
              <w:t>6.5 Economic importance of Cnidarians with reference to Corals and Coral reefs.</w:t>
            </w:r>
          </w:p>
          <w:p w:rsidR="00D34433" w:rsidRPr="009E375A" w:rsidRDefault="00D34433" w:rsidP="00D3443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7.Phylum Platyhelminthes</w:t>
            </w:r>
          </w:p>
          <w:p w:rsidR="00D34433" w:rsidRPr="009E375A" w:rsidRDefault="00D34433" w:rsidP="00D3443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7.1 Introduction to Phylum Platyhelminthes</w:t>
            </w:r>
          </w:p>
          <w:p w:rsidR="00D34433" w:rsidRPr="009E375A" w:rsidRDefault="00D34433" w:rsidP="00D3443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7.2 Salient features of Phylum Platyhelminthes</w:t>
            </w:r>
          </w:p>
          <w:p w:rsidR="00D34433" w:rsidRPr="009E375A" w:rsidRDefault="00D34433" w:rsidP="00D3443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7.3 Classification of Phylum Platyhelminthes up to classes with two examples each class (names of examples only).</w:t>
            </w:r>
          </w:p>
          <w:p w:rsidR="00D34433" w:rsidRPr="009E375A" w:rsidRDefault="00D34433" w:rsidP="00D3443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>7.4 Parasitic adaptations in Platyhelminthes: structural and physiological.</w:t>
            </w:r>
          </w:p>
          <w:p w:rsidR="00C651CE" w:rsidRPr="009E375A" w:rsidRDefault="00D34433" w:rsidP="00D34433">
            <w:pPr>
              <w:pStyle w:val="Default"/>
            </w:pPr>
            <w:r w:rsidRPr="009E375A">
              <w:t>7.5 Economic importance of Platyhelminthes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7F" w:rsidRPr="009E375A" w:rsidRDefault="00D34433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651CE" w:rsidRPr="009E375A" w:rsidRDefault="00C651CE" w:rsidP="00902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DB" w:rsidRPr="009E375A" w:rsidTr="007B52C6">
        <w:trPr>
          <w:trHeight w:val="758"/>
        </w:trPr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Pr="009E375A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DB" w:rsidRPr="009E375A" w:rsidRDefault="00180E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7B52C6" w:rsidRDefault="007B52C6" w:rsidP="00180EDB">
      <w:pPr>
        <w:rPr>
          <w:rFonts w:ascii="Times New Roman" w:hAnsi="Times New Roman" w:cs="Times New Roman"/>
          <w:sz w:val="24"/>
          <w:szCs w:val="24"/>
        </w:rPr>
      </w:pPr>
    </w:p>
    <w:p w:rsidR="007B52C6" w:rsidRDefault="007B52C6" w:rsidP="00180EDB">
      <w:pPr>
        <w:rPr>
          <w:rFonts w:ascii="Times New Roman" w:hAnsi="Times New Roman" w:cs="Times New Roman"/>
          <w:sz w:val="24"/>
          <w:szCs w:val="24"/>
        </w:rPr>
      </w:pPr>
    </w:p>
    <w:p w:rsidR="007B52C6" w:rsidRDefault="007B52C6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4476B3" w:rsidRPr="009E375A" w:rsidRDefault="004476B3" w:rsidP="00180EDB">
      <w:pPr>
        <w:rPr>
          <w:rFonts w:ascii="Times New Roman" w:hAnsi="Times New Roman" w:cs="Times New Roman"/>
          <w:sz w:val="24"/>
          <w:szCs w:val="24"/>
        </w:rPr>
      </w:pPr>
    </w:p>
    <w:p w:rsidR="000D2C46" w:rsidRPr="009E375A" w:rsidRDefault="000D2C46" w:rsidP="00180EDB">
      <w:pPr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7B52C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2023-2024</w:t>
      </w:r>
    </w:p>
    <w:p w:rsidR="00180EDB" w:rsidRPr="009E375A" w:rsidRDefault="00423AC7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970DAC" w:rsidRPr="009E375A">
        <w:rPr>
          <w:rFonts w:ascii="Times New Roman" w:hAnsi="Times New Roman" w:cs="Times New Roman"/>
          <w:sz w:val="24"/>
          <w:szCs w:val="24"/>
        </w:rPr>
        <w:t>Semester I</w:t>
      </w:r>
      <w:r w:rsidR="00180EDB" w:rsidRPr="009E375A">
        <w:rPr>
          <w:rFonts w:ascii="Times New Roman" w:hAnsi="Times New Roman" w:cs="Times New Roman"/>
          <w:sz w:val="24"/>
          <w:szCs w:val="24"/>
        </w:rPr>
        <w:t>II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0782D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ZO-231 Animal Diversity III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p w:rsidR="00F16806" w:rsidRPr="009E375A" w:rsidRDefault="00F1680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915A2" w:rsidRPr="009E375A" w:rsidTr="00F36E46">
        <w:trPr>
          <w:trHeight w:val="7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A2" w:rsidRPr="009E375A" w:rsidRDefault="00F915A2" w:rsidP="00C671FD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F36E46" w:rsidRPr="009E375A" w:rsidTr="00F36E46">
        <w:trPr>
          <w:trHeight w:val="6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Jully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Default="00F36E46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Introduction to Phylum Chordata – (03) </w:t>
            </w:r>
          </w:p>
          <w:p w:rsidR="00F36E46" w:rsidRDefault="00F36E46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Origin &amp; Ancestry of Chordates. </w:t>
            </w:r>
          </w:p>
          <w:p w:rsidR="00F36E46" w:rsidRDefault="00F36E46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Comparative account of fundamental characters of Chordates with Non Chordates. </w:t>
            </w:r>
          </w:p>
          <w:p w:rsidR="00F36E46" w:rsidRDefault="00F36E46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Salient features of Phylum Chordata. </w:t>
            </w:r>
          </w:p>
          <w:p w:rsidR="00F36E46" w:rsidRDefault="00F36E46" w:rsidP="004476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Classification of Phylum Chordata upto classes – Pisces, Amphibia, Reptilia, Aves,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Mammalia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 w:rsidRPr="009E375A"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2. Introduction to Group – Protochordata. (03)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Salient features of Protochordata.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Salient features of subphylumswith two example each - Names only.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Hemichordata – </w:t>
            </w:r>
            <w:r>
              <w:rPr>
                <w:i/>
                <w:iCs/>
                <w:sz w:val="23"/>
                <w:szCs w:val="23"/>
              </w:rPr>
              <w:t>Balanoglossus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Rhabdopleura</w:t>
            </w:r>
            <w:r>
              <w:rPr>
                <w:sz w:val="23"/>
                <w:szCs w:val="23"/>
              </w:rPr>
              <w:t xml:space="preserve">, Urochordata - </w:t>
            </w:r>
            <w:r>
              <w:rPr>
                <w:i/>
                <w:iCs/>
                <w:sz w:val="23"/>
                <w:szCs w:val="23"/>
              </w:rPr>
              <w:t>Herdmania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>Salpa</w:t>
            </w:r>
            <w:r>
              <w:rPr>
                <w:sz w:val="23"/>
                <w:szCs w:val="23"/>
              </w:rPr>
              <w:t xml:space="preserve">,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Cephalochordata –</w:t>
            </w:r>
            <w:r>
              <w:rPr>
                <w:i/>
                <w:iCs/>
                <w:sz w:val="23"/>
                <w:szCs w:val="23"/>
              </w:rPr>
              <w:t>Branchiostoma</w:t>
            </w:r>
            <w:r>
              <w:rPr>
                <w:sz w:val="23"/>
                <w:szCs w:val="23"/>
              </w:rPr>
              <w:t>(Amphioxus) and</w:t>
            </w:r>
            <w:r>
              <w:rPr>
                <w:i/>
                <w:iCs/>
                <w:sz w:val="23"/>
                <w:szCs w:val="23"/>
              </w:rPr>
              <w:t>Asymmetron</w:t>
            </w:r>
            <w:r>
              <w:rPr>
                <w:sz w:val="23"/>
                <w:szCs w:val="23"/>
              </w:rPr>
              <w:t xml:space="preserve">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Introduction to subphylum – Vertebrata (02)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Salient features of Vertebrata.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Introduction and General characters of sections with two examples - Names only. </w:t>
            </w:r>
          </w:p>
          <w:p w:rsidR="00F36E46" w:rsidRPr="009E375A" w:rsidRDefault="00F36E46" w:rsidP="00F36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Agnatha–</w:t>
            </w:r>
            <w:r>
              <w:rPr>
                <w:i/>
                <w:iCs/>
                <w:sz w:val="23"/>
                <w:szCs w:val="23"/>
              </w:rPr>
              <w:t>Petromyzon&amp;Myxine</w:t>
            </w:r>
            <w:r>
              <w:rPr>
                <w:sz w:val="23"/>
                <w:szCs w:val="23"/>
              </w:rPr>
              <w:t>&amp;Gnathostomata–Frog&amp;</w:t>
            </w:r>
            <w:r>
              <w:rPr>
                <w:i/>
                <w:iCs/>
                <w:sz w:val="23"/>
                <w:szCs w:val="23"/>
              </w:rPr>
              <w:t>Labeo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46" w:rsidRPr="009E375A" w:rsidRDefault="00F36E46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6E46" w:rsidRPr="009E375A" w:rsidRDefault="00F36E46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46" w:rsidRPr="009E375A" w:rsidTr="00F36E46">
        <w:trPr>
          <w:trHeight w:val="10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Introduction to Class – Pisces (04)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Salient features of Class – Pisces.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Introductaionand Salient features of sections with two examples - Names only.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 – Chondrichthyes–</w:t>
            </w:r>
            <w:r>
              <w:rPr>
                <w:i/>
                <w:iCs/>
                <w:sz w:val="23"/>
                <w:szCs w:val="23"/>
              </w:rPr>
              <w:t>Scoliodon</w:t>
            </w:r>
            <w:r>
              <w:rPr>
                <w:sz w:val="23"/>
                <w:szCs w:val="23"/>
              </w:rPr>
              <w:t xml:space="preserve">and </w:t>
            </w:r>
            <w:r>
              <w:rPr>
                <w:i/>
                <w:iCs/>
                <w:sz w:val="23"/>
                <w:szCs w:val="23"/>
              </w:rPr>
              <w:t>Chimaera</w:t>
            </w:r>
            <w:r>
              <w:rPr>
                <w:sz w:val="23"/>
                <w:szCs w:val="23"/>
              </w:rPr>
              <w:t xml:space="preserve">&amp;Osteichthyes – </w:t>
            </w:r>
            <w:r>
              <w:rPr>
                <w:i/>
                <w:iCs/>
                <w:sz w:val="23"/>
                <w:szCs w:val="23"/>
              </w:rPr>
              <w:t>Labeo</w:t>
            </w:r>
            <w:r>
              <w:rPr>
                <w:sz w:val="23"/>
                <w:szCs w:val="23"/>
              </w:rPr>
              <w:t>and</w:t>
            </w:r>
            <w:r>
              <w:rPr>
                <w:i/>
                <w:iCs/>
                <w:sz w:val="23"/>
                <w:szCs w:val="23"/>
              </w:rPr>
              <w:t xml:space="preserve">Catla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Types of Scales in Fishes. </w:t>
            </w:r>
          </w:p>
          <w:p w:rsidR="00F36E46" w:rsidRDefault="00F36E46" w:rsidP="00F36E46">
            <w:pPr>
              <w:tabs>
                <w:tab w:val="left" w:pos="5420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 Types of Fins in Fishes.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Introduction to Class – Amphibia (03)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Salient features of Class – Amphibia.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 Introduction to order – Apoda–</w:t>
            </w:r>
            <w:r>
              <w:rPr>
                <w:i/>
                <w:iCs/>
                <w:sz w:val="23"/>
                <w:szCs w:val="23"/>
              </w:rPr>
              <w:t>Ichthyophis,</w:t>
            </w:r>
            <w:r>
              <w:rPr>
                <w:sz w:val="23"/>
                <w:szCs w:val="23"/>
              </w:rPr>
              <w:t>Urodela–</w:t>
            </w:r>
            <w:r>
              <w:rPr>
                <w:i/>
                <w:iCs/>
                <w:sz w:val="23"/>
                <w:szCs w:val="23"/>
              </w:rPr>
              <w:t>Salamandra</w:t>
            </w:r>
            <w:r>
              <w:rPr>
                <w:sz w:val="23"/>
                <w:szCs w:val="23"/>
              </w:rPr>
              <w:t xml:space="preserve">(Salamander) and&amp;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Annura - </w:t>
            </w:r>
            <w:r>
              <w:rPr>
                <w:i/>
                <w:iCs/>
                <w:sz w:val="23"/>
                <w:szCs w:val="23"/>
              </w:rPr>
              <w:t>Rana</w:t>
            </w:r>
            <w:r>
              <w:rPr>
                <w:sz w:val="23"/>
                <w:szCs w:val="23"/>
              </w:rPr>
              <w:t xml:space="preserve">. </w:t>
            </w:r>
          </w:p>
          <w:p w:rsidR="00027CCA" w:rsidRDefault="00027CCA" w:rsidP="00027CCA">
            <w:pPr>
              <w:tabs>
                <w:tab w:val="left" w:pos="5420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 Parental care in Amphibia.</w:t>
            </w:r>
          </w:p>
          <w:p w:rsidR="00027CCA" w:rsidRPr="009E375A" w:rsidRDefault="00027CCA" w:rsidP="00F36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027CCA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36E46" w:rsidRPr="009E375A" w:rsidRDefault="00F36E46" w:rsidP="00C671FD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E46" w:rsidRPr="009E375A" w:rsidTr="00F36E46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Study of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Scoliodon </w:t>
            </w:r>
            <w:r>
              <w:rPr>
                <w:b/>
                <w:bCs/>
                <w:sz w:val="23"/>
                <w:szCs w:val="23"/>
              </w:rPr>
              <w:t xml:space="preserve">(15)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Scoliodon </w:t>
            </w:r>
            <w:r>
              <w:rPr>
                <w:sz w:val="23"/>
                <w:szCs w:val="23"/>
              </w:rPr>
              <w:t xml:space="preserve">– 6.1 - Systematic position, Geographical distribution, Habit, Habitat 01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6.2 - External characters 01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6.3 - Digestive System, Food and feeding mechanism. 02 </w:t>
            </w:r>
          </w:p>
          <w:p w:rsidR="00027CCA" w:rsidRDefault="00027CCA" w:rsidP="00027C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6.4 - Respiratory System – Structure of Holobranch only. 02 </w:t>
            </w:r>
          </w:p>
          <w:p w:rsidR="00F36E46" w:rsidRPr="009E375A" w:rsidRDefault="00F36E46" w:rsidP="004476B3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027CCA" w:rsidP="005F3B6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E46" w:rsidRPr="009E375A" w:rsidTr="00F36E46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F915A2">
            <w:pPr>
              <w:pStyle w:val="ListParagraph"/>
              <w:numPr>
                <w:ilvl w:val="0"/>
                <w:numId w:val="5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F36E46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6.5- External &amp; Internal Structure of heart, Working of heart. 02 </w:t>
            </w:r>
          </w:p>
          <w:p w:rsidR="00F36E46" w:rsidRDefault="00F36E46" w:rsidP="00F36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6.6 - Nervous System – Brain only. 03 </w:t>
            </w:r>
          </w:p>
          <w:p w:rsidR="00F36E46" w:rsidRPr="009E375A" w:rsidRDefault="00F36E46" w:rsidP="00F36E46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6.7 - Male urinogenital system &amp; Female reproductive System. 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46" w:rsidRPr="009E375A" w:rsidRDefault="00B0182B" w:rsidP="00027CC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5A2" w:rsidRPr="009E375A" w:rsidTr="00C671FD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Pr="009E375A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2" w:rsidRPr="009E375A" w:rsidRDefault="00F915A2" w:rsidP="00C671FD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915A2" w:rsidRPr="009E375A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5A2" w:rsidRPr="009E375A" w:rsidRDefault="00F915A2" w:rsidP="0032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A2" w:rsidRDefault="00F915A2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3F1" w:rsidRPr="009E375A" w:rsidRDefault="00E013F1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AF1A1A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2023-2024</w:t>
      </w:r>
    </w:p>
    <w:p w:rsidR="00180EDB" w:rsidRPr="009E375A" w:rsidRDefault="00180EDB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="004A3DDC" w:rsidRPr="009E375A">
        <w:rPr>
          <w:rFonts w:ascii="Times New Roman" w:hAnsi="Times New Roman" w:cs="Times New Roman"/>
          <w:sz w:val="24"/>
          <w:szCs w:val="24"/>
        </w:rPr>
        <w:t>Semester V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10782D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ZO-355 Developmental Biology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p w:rsidR="000D2C46" w:rsidRPr="009E375A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8" w:type="dxa"/>
        <w:tblLayout w:type="fixed"/>
        <w:tblLook w:val="04A0" w:firstRow="1" w:lastRow="0" w:firstColumn="1" w:lastColumn="0" w:noHBand="0" w:noVBand="1"/>
      </w:tblPr>
      <w:tblGrid>
        <w:gridCol w:w="880"/>
        <w:gridCol w:w="1631"/>
        <w:gridCol w:w="6327"/>
        <w:gridCol w:w="1360"/>
      </w:tblGrid>
      <w:tr w:rsidR="00EE55D1" w:rsidRPr="009E375A" w:rsidTr="003562D2">
        <w:trPr>
          <w:trHeight w:val="70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D1" w:rsidRPr="009E375A" w:rsidRDefault="00EE55D1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EE55D1" w:rsidRPr="009E375A" w:rsidTr="003562D2">
        <w:trPr>
          <w:trHeight w:val="66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A41644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2023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D1" w:rsidRPr="009E375A" w:rsidRDefault="00EE55D1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D1" w:rsidRPr="009E375A" w:rsidTr="003562D2">
        <w:trPr>
          <w:trHeight w:val="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A41644" w:rsidP="00EE55D1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1. Fundamentals of Developmental Biology: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1.1 Definition and scope.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1.2 Concepts in Developmental Biology: Growth, Differentiation,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Dedifferentiation, Cell determination, Cell communication,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Morphogenesis, Induction and Regeneration.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2. Theories of Developmental Biology: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2.1 Preformation.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2.2 Pangenesis.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2.3 Epigenesis.</w:t>
            </w:r>
          </w:p>
          <w:p w:rsidR="00063108" w:rsidRPr="00C650AB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2.4 Axial gradient.</w:t>
            </w:r>
          </w:p>
          <w:p w:rsidR="00EE55D1" w:rsidRPr="009E375A" w:rsidRDefault="00063108" w:rsidP="0006310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0AB">
              <w:rPr>
                <w:rFonts w:ascii="Times New Roman" w:hAnsi="Times New Roman" w:cs="Times New Roman"/>
                <w:sz w:val="24"/>
                <w:szCs w:val="24"/>
              </w:rPr>
              <w:t>2.5 Germplasm.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063108" w:rsidP="00EE55D1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E55D1" w:rsidRPr="009E375A" w:rsidTr="003562D2">
        <w:trPr>
          <w:trHeight w:val="11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A41644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2023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08" w:rsidRPr="00DA7D4E" w:rsidRDefault="003B117F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08"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08"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3. Gametogenesis: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3.1 Spermatogenesis &amp; Structure of sperm with respect to human.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3.2 Oogenesis &amp; Structure of ovum with respect to human.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3.3 Types of eggs.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b/>
                <w:sz w:val="24"/>
                <w:szCs w:val="24"/>
              </w:rPr>
              <w:t>4.Fertilization: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4.1 Concept and types.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4.2 Chemotaxis.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4.3 Sperm penetration: Acrosome reaction, Capacitation &amp; Decapacitation.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4.4 Activation of ovum: Fertilization cone.</w:t>
            </w:r>
          </w:p>
          <w:p w:rsidR="00063108" w:rsidRPr="00DA7D4E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4.5 Prevention of polyspermy: Fast block &amp; Slow block.</w:t>
            </w:r>
          </w:p>
          <w:p w:rsidR="00063108" w:rsidRPr="009E375A" w:rsidRDefault="00063108" w:rsidP="00063108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E">
              <w:rPr>
                <w:rFonts w:ascii="Times New Roman" w:hAnsi="Times New Roman" w:cs="Times New Roman"/>
                <w:sz w:val="24"/>
                <w:szCs w:val="24"/>
              </w:rPr>
              <w:t>4.6 Significance of fertilization.</w:t>
            </w:r>
          </w:p>
          <w:p w:rsidR="00EE55D1" w:rsidRPr="009E375A" w:rsidRDefault="00EE55D1" w:rsidP="00C650A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063108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55D1" w:rsidRPr="009E375A" w:rsidTr="003562D2">
        <w:trPr>
          <w:trHeight w:val="11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EE55D1" w:rsidP="00EE55D1">
            <w:pPr>
              <w:pStyle w:val="ListParagraph"/>
              <w:numPr>
                <w:ilvl w:val="0"/>
                <w:numId w:val="6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A41644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404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2"/>
              <w:gridCol w:w="4702"/>
            </w:tblGrid>
            <w:tr w:rsidR="00063108" w:rsidRPr="00DA7D4E" w:rsidTr="003562D2">
              <w:trPr>
                <w:gridAfter w:val="1"/>
                <w:wAfter w:w="4702" w:type="dxa"/>
                <w:trHeight w:val="726"/>
              </w:trPr>
              <w:tc>
                <w:tcPr>
                  <w:tcW w:w="4702" w:type="dxa"/>
                </w:tcPr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5. Cleavage and Blastula: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5.1 Planes and symmetry of cleavage.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5.2 Types of cleavage.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5.3 Significance of cleavage.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5.4 Definition and types of Blastula. </w:t>
                  </w:r>
                </w:p>
              </w:tc>
            </w:tr>
            <w:tr w:rsidR="00063108" w:rsidRPr="00DA7D4E" w:rsidTr="003562D2">
              <w:trPr>
                <w:gridAfter w:val="1"/>
                <w:wAfter w:w="4702" w:type="dxa"/>
                <w:trHeight w:val="726"/>
              </w:trPr>
              <w:tc>
                <w:tcPr>
                  <w:tcW w:w="4702" w:type="dxa"/>
                </w:tcPr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6. Gastrulation: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6.1 Definition and Concept.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6.2 Basic cell movements in gastrulation: Epiboly, Emboly, Convergence,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Invagination, Ingression &amp; Involution with reference to frog.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6.3 Concept of </w:t>
                  </w:r>
                  <w:r w:rsidR="003562D2"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>Organizer:</w:t>
                  </w: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 Primary, Secondary and Tertiary. </w:t>
                  </w:r>
                </w:p>
              </w:tc>
            </w:tr>
            <w:tr w:rsidR="00063108" w:rsidRPr="00DA7D4E" w:rsidTr="003562D2">
              <w:trPr>
                <w:trHeight w:val="259"/>
              </w:trPr>
              <w:tc>
                <w:tcPr>
                  <w:tcW w:w="9404" w:type="dxa"/>
                  <w:gridSpan w:val="2"/>
                </w:tcPr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bidi="ar-SA"/>
                    </w:rPr>
                    <w:t xml:space="preserve">7. Chick Embryology: </w:t>
                  </w:r>
                </w:p>
                <w:p w:rsidR="00063108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  <w:r w:rsidRPr="00DA7D4E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  <w:t xml:space="preserve">7.1 Structure of Hen’s egg </w:t>
                  </w:r>
                </w:p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Cambria"/>
                      <w:color w:val="000000"/>
                      <w:szCs w:val="22"/>
                      <w:lang w:bidi="ar-SA"/>
                    </w:rPr>
                  </w:pPr>
                  <w:r w:rsidRPr="00DA7D4E">
                    <w:rPr>
                      <w:rFonts w:ascii="Cambria" w:eastAsiaTheme="minorHAnsi" w:hAnsi="Cambria" w:cs="Cambria"/>
                      <w:i/>
                      <w:iCs/>
                      <w:color w:val="000000"/>
                      <w:szCs w:val="22"/>
                      <w:lang w:bidi="ar-SA"/>
                    </w:rPr>
                    <w:t xml:space="preserve">Savitribai Phule Pune University Page 14 </w:t>
                  </w:r>
                </w:p>
                <w:tbl>
                  <w:tblPr>
                    <w:tblW w:w="0" w:type="auto"/>
                    <w:tblInd w:w="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</w:tblGrid>
                  <w:tr w:rsidR="00063108" w:rsidRPr="00DA7D4E" w:rsidTr="003562D2">
                    <w:trPr>
                      <w:trHeight w:val="576"/>
                    </w:trPr>
                    <w:tc>
                      <w:tcPr>
                        <w:tcW w:w="5310" w:type="dxa"/>
                      </w:tcPr>
                      <w:p w:rsidR="00063108" w:rsidRPr="00DA7D4E" w:rsidRDefault="00063108" w:rsidP="00D311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4"/>
                            <w:szCs w:val="24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4"/>
                            <w:szCs w:val="24"/>
                            <w:lang w:bidi="ar-SA"/>
                          </w:rPr>
                          <w:t xml:space="preserve">7.2 Fertilization and cleavage in Chick. </w:t>
                        </w:r>
                      </w:p>
                      <w:p w:rsidR="00063108" w:rsidRPr="00DA7D4E" w:rsidRDefault="00063108" w:rsidP="00D311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7.3 Formation of primitive endoderm. </w:t>
                        </w:r>
                      </w:p>
                      <w:p w:rsidR="00063108" w:rsidRPr="00DA7D4E" w:rsidRDefault="00063108" w:rsidP="00D311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7.4 Primitive streak development. </w:t>
                        </w:r>
                      </w:p>
                      <w:p w:rsidR="00063108" w:rsidRPr="00DA7D4E" w:rsidRDefault="00063108" w:rsidP="00D311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</w:pPr>
                        <w:r w:rsidRPr="00DA7D4E">
                          <w:rPr>
                            <w:rFonts w:ascii="Cambria" w:eastAsiaTheme="minorHAnsi" w:hAnsi="Cambria" w:cs="Cambria"/>
                            <w:color w:val="000000"/>
                            <w:sz w:val="23"/>
                            <w:szCs w:val="23"/>
                            <w:lang w:bidi="ar-SA"/>
                          </w:rPr>
                          <w:t xml:space="preserve">7.5 Head process and regression of Primitive streak. </w:t>
                        </w:r>
                      </w:p>
                    </w:tc>
                  </w:tr>
                </w:tbl>
                <w:p w:rsidR="00063108" w:rsidRPr="00DA7D4E" w:rsidRDefault="00063108" w:rsidP="00D311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EE55D1" w:rsidRPr="009E375A" w:rsidRDefault="00EE55D1" w:rsidP="00DA7D4E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D1" w:rsidRPr="009E375A" w:rsidRDefault="00063108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55D1" w:rsidRPr="009E375A" w:rsidTr="003562D2">
        <w:trPr>
          <w:trHeight w:val="763"/>
        </w:trPr>
        <w:tc>
          <w:tcPr>
            <w:tcW w:w="8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Pr="009E375A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1" w:rsidRPr="009E375A" w:rsidRDefault="00EE55D1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D2C46" w:rsidRPr="009E375A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C46" w:rsidRDefault="000D2C46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343" w:rsidRPr="009E375A" w:rsidRDefault="00FF5343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017198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2023-2024</w:t>
      </w:r>
    </w:p>
    <w:p w:rsidR="00180EDB" w:rsidRPr="009E375A" w:rsidRDefault="00851F53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Pr="009E375A">
        <w:rPr>
          <w:rFonts w:ascii="Times New Roman" w:hAnsi="Times New Roman" w:cs="Times New Roman"/>
          <w:sz w:val="24"/>
          <w:szCs w:val="24"/>
        </w:rPr>
        <w:t>Semester II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ZO-121 Animal Diversity II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162395" w:rsidRPr="009E375A" w:rsidTr="00162395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95" w:rsidRPr="009E375A" w:rsidRDefault="00162395" w:rsidP="00600F10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162395" w:rsidRPr="009E375A" w:rsidTr="00162395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017198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162395"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3" w:rsidRPr="00893B28" w:rsidRDefault="00893B28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F5343"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Aschelminthes</w:t>
            </w:r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1.1 Introduction to phylum Aschelminthes</w:t>
            </w:r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1.2 Salient features of Phylum Aschelminthes</w:t>
            </w:r>
          </w:p>
          <w:p w:rsidR="00FF5343" w:rsidRPr="00FF5343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1.3 Classification of Phylum Aschelminthes (Class Nematoda only with two examples – Ascaris lumbricoides (common round worm), Wuchereria bancrofti (Elephantiasis)).</w:t>
            </w:r>
          </w:p>
          <w:p w:rsidR="0091024B" w:rsidRPr="009E375A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3">
              <w:rPr>
                <w:rFonts w:ascii="Times New Roman" w:hAnsi="Times New Roman" w:cs="Times New Roman"/>
                <w:sz w:val="24"/>
                <w:szCs w:val="24"/>
              </w:rPr>
              <w:t>1.4 Economic importance of class Nematoda.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FF5343" w:rsidP="001A04E6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62395" w:rsidRPr="009E375A" w:rsidTr="00162395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017198" w:rsidP="00600F10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DD2" w:rsidRPr="00893B28" w:rsidRDefault="00893B28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35DD2"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Annelida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2.1 Introduction to Phylum Annelida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2.2 Salient features of Phylum Annelida.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2.3 Classification of Phylum Annelida up to classes with examples of following classes (names of examples only).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Class Polychaeta ( e.g: Nereis pelagica (neries/ sand worm, Aphrodita aculeata (=Aphrodite/ seamouse)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Class Oligochaeta (e.g.: Pheritima posthuma (earthworm),</w:t>
            </w:r>
          </w:p>
          <w:p w:rsidR="00735DD2" w:rsidRPr="00735DD2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Class Hirudinea (e.g: Hirudinaria granulosa common cattle leech)</w:t>
            </w:r>
          </w:p>
          <w:p w:rsidR="00162395" w:rsidRPr="009E375A" w:rsidRDefault="00735DD2" w:rsidP="00735DD2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D2">
              <w:rPr>
                <w:rFonts w:ascii="Times New Roman" w:hAnsi="Times New Roman" w:cs="Times New Roman"/>
                <w:sz w:val="24"/>
                <w:szCs w:val="24"/>
              </w:rPr>
              <w:t>2.4 Economic importance of Annelida with reference to earthworms as friends of farmers and in their role in vermicomposting.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735DD2" w:rsidP="00600F10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162395" w:rsidRPr="009E375A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017198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43" w:rsidRPr="009E375A" w:rsidRDefault="00FF5343" w:rsidP="00FF5343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3.1 Introduction to 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3.2 Salient features of Phylum Arthropoda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3.3 Classification of Phylum Arthropoda with specific classes and mentioned examples (names only)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Class:Crustacea:Palaemon palaemon (Prawn) Brachyura spp. crabs)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Class: Chilopoda: Scolopendra sp. (centipede)</w:t>
            </w:r>
          </w:p>
          <w:p w:rsidR="00893B28" w:rsidRPr="009E375A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Class: Diplopoda: Julus sp. (millipede)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 Insecta</w:t>
            </w:r>
            <w:r>
              <w:rPr>
                <w:i/>
                <w:iCs/>
                <w:sz w:val="23"/>
                <w:szCs w:val="23"/>
              </w:rPr>
              <w:t xml:space="preserve">: Periplaneta americana </w:t>
            </w:r>
            <w:r>
              <w:rPr>
                <w:sz w:val="23"/>
                <w:szCs w:val="23"/>
              </w:rPr>
              <w:t xml:space="preserve">(American Cockroach), </w:t>
            </w:r>
            <w:r>
              <w:rPr>
                <w:i/>
                <w:iCs/>
                <w:sz w:val="23"/>
                <w:szCs w:val="23"/>
              </w:rPr>
              <w:t xml:space="preserve">Anopheles stephensii </w:t>
            </w:r>
            <w:r>
              <w:rPr>
                <w:sz w:val="23"/>
                <w:szCs w:val="23"/>
              </w:rPr>
              <w:t xml:space="preserve">(mosquito).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Class: Arachnida- Spiders, </w:t>
            </w:r>
            <w:r>
              <w:rPr>
                <w:i/>
                <w:iCs/>
                <w:sz w:val="23"/>
                <w:szCs w:val="23"/>
              </w:rPr>
              <w:t>Buthus sp (</w:t>
            </w:r>
            <w:r>
              <w:rPr>
                <w:sz w:val="23"/>
                <w:szCs w:val="23"/>
              </w:rPr>
              <w:t xml:space="preserve">scorpion)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mouth parts in insects: Mandibulate (cockroach), Piercing and sucking (female Anopheles mosquito), chewing and lapping type (honey bee)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3.5 Economic importance of Arthropoda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Useful Insects: Honey bee, Lac insect, Silkworm. </w:t>
            </w:r>
          </w:p>
          <w:p w:rsidR="00162395" w:rsidRDefault="00893B28" w:rsidP="00893B28">
            <w:pPr>
              <w:tabs>
                <w:tab w:val="left" w:pos="5420"/>
              </w:tabs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Harmful insects: Female Anopheles mosquito, Red cotton bug, Rice weevil 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893B28">
              <w:rPr>
                <w:rFonts w:ascii="Times New Roman" w:hAnsi="Times New Roman" w:cs="Times New Roman"/>
                <w:b/>
                <w:sz w:val="24"/>
                <w:szCs w:val="24"/>
              </w:rPr>
              <w:t>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4.1 Introduction to 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4.2 Salient features of Phylum Mollusca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4.3 Classification of Phylum Mollusca with specific classes and mentioned examples (names only)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 Gastropoda e.g Pila globosa (apple snail)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 Pelecypoda e.g Lamellidens marginalis(Bivalve)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 Polyplacophora e.g Chiton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Class: Cephalopodae.g: Octopus vulgaris (common octopus), Sepia</w:t>
            </w:r>
          </w:p>
          <w:p w:rsidR="00893B28" w:rsidRPr="00893B28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officinalis (common Cuttle fish)</w:t>
            </w:r>
          </w:p>
          <w:p w:rsidR="00893B28" w:rsidRPr="009E375A" w:rsidRDefault="00893B28" w:rsidP="00893B28">
            <w:pPr>
              <w:tabs>
                <w:tab w:val="left" w:pos="5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28">
              <w:rPr>
                <w:rFonts w:ascii="Times New Roman" w:hAnsi="Times New Roman" w:cs="Times New Roman"/>
                <w:sz w:val="24"/>
                <w:szCs w:val="24"/>
              </w:rPr>
              <w:t>4.4 Economic importance of Mollusca.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43560A" w:rsidP="0043560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62395" w:rsidRPr="009E375A" w:rsidTr="00162395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162395" w:rsidP="00162395">
            <w:pPr>
              <w:pStyle w:val="ListParagraph"/>
              <w:numPr>
                <w:ilvl w:val="0"/>
                <w:numId w:val="7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017198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43" w:rsidRPr="009E375A" w:rsidRDefault="00162395" w:rsidP="00FF5343">
            <w:pPr>
              <w:tabs>
                <w:tab w:val="left" w:pos="5420"/>
              </w:tabs>
              <w:spacing w:after="0" w:line="240" w:lineRule="auto"/>
            </w:pP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B28" w:rsidRPr="00893B28" w:rsidRDefault="00893B28" w:rsidP="00893B28">
            <w:pPr>
              <w:pStyle w:val="Default"/>
              <w:rPr>
                <w:b/>
              </w:rPr>
            </w:pPr>
            <w:r w:rsidRPr="00893B28">
              <w:rPr>
                <w:b/>
              </w:rPr>
              <w:t>5.Study of Phylum Echinodermata</w:t>
            </w:r>
          </w:p>
          <w:p w:rsidR="00893B28" w:rsidRDefault="00893B28" w:rsidP="00893B28">
            <w:pPr>
              <w:pStyle w:val="Default"/>
            </w:pPr>
            <w:r>
              <w:t>5.1 Introduction to Phylum Echinodermata</w:t>
            </w:r>
          </w:p>
          <w:p w:rsidR="00893B28" w:rsidRDefault="00893B28" w:rsidP="00893B28">
            <w:pPr>
              <w:pStyle w:val="Default"/>
            </w:pPr>
            <w:r>
              <w:t>5.2 Salient features of Phylum Echinodermata.</w:t>
            </w:r>
          </w:p>
          <w:p w:rsidR="00893B28" w:rsidRPr="009E375A" w:rsidRDefault="00893B28" w:rsidP="00893B28">
            <w:pPr>
              <w:pStyle w:val="Default"/>
            </w:pPr>
            <w:r>
              <w:t xml:space="preserve">5.3 Classification of Phylum Echinodermata with specific classes and mentioned examples (names only) </w:t>
            </w:r>
            <w:r>
              <w:t xml:space="preserve"> Class Asteroidea (Asterias rubens sea stars or starfish) </w:t>
            </w:r>
            <w:r>
              <w:t xml:space="preserve"> Class: Holothuroidea. Holothuria sp. sea cucumbers) </w:t>
            </w:r>
            <w:r>
              <w:t xml:space="preserve"> Class: Echinoidea (Echinus esculentis common sea urchins) </w:t>
            </w:r>
            <w:r>
              <w:t> Class: Crinoidea (sea lilies or feather stars)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  <w:r>
              <w:rPr>
                <w:b/>
                <w:bCs/>
                <w:sz w:val="23"/>
                <w:szCs w:val="23"/>
              </w:rPr>
              <w:t xml:space="preserve">Type study: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Asteriasrubens </w:t>
            </w:r>
            <w:r>
              <w:rPr>
                <w:b/>
                <w:bCs/>
                <w:sz w:val="23"/>
                <w:szCs w:val="23"/>
              </w:rPr>
              <w:t xml:space="preserve">(Sea Star): </w:t>
            </w:r>
            <w:r>
              <w:rPr>
                <w:sz w:val="23"/>
                <w:szCs w:val="23"/>
              </w:rPr>
              <w:t xml:space="preserve">Classification, Habit Habitat, External Morphology, Digestive system, Water vascular System and autotomy and regeneration </w:t>
            </w:r>
          </w:p>
          <w:p w:rsidR="00893B28" w:rsidRDefault="00893B28" w:rsidP="00893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Pedicillaria in Echinodermata: straight, crossed, valvate, tridactylous, globigerous. </w:t>
            </w:r>
          </w:p>
          <w:p w:rsidR="00162395" w:rsidRPr="009E375A" w:rsidRDefault="00893B28" w:rsidP="00893B28">
            <w:pPr>
              <w:pStyle w:val="Default"/>
            </w:pPr>
            <w:r>
              <w:rPr>
                <w:sz w:val="23"/>
                <w:szCs w:val="23"/>
              </w:rPr>
              <w:t xml:space="preserve">5.6 Economic importance of Echinidermata.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95" w:rsidRPr="009E375A" w:rsidRDefault="00F80F8F" w:rsidP="00600F10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62395" w:rsidRPr="009E375A" w:rsidTr="00600F10">
        <w:trPr>
          <w:trHeight w:val="775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Pr="009E375A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95" w:rsidRPr="009E375A" w:rsidRDefault="00162395" w:rsidP="00600F10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Pr="009E375A" w:rsidRDefault="00180EDB" w:rsidP="00180EDB">
      <w:pPr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E8E" w:rsidRDefault="00B10E8E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E8E" w:rsidRDefault="00B10E8E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E8E" w:rsidRDefault="00B10E8E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483" w:rsidRDefault="007B7483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EDB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180EDB" w:rsidRPr="009E375A" w:rsidRDefault="00180EDB" w:rsidP="0018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180EDB" w:rsidRPr="009E375A" w:rsidRDefault="00B435D9" w:rsidP="00180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2023-2024</w:t>
      </w:r>
      <w:bookmarkStart w:id="0" w:name="_GoBack"/>
      <w:bookmarkEnd w:id="0"/>
    </w:p>
    <w:p w:rsidR="00180EDB" w:rsidRPr="009E375A" w:rsidRDefault="00F60CCE" w:rsidP="00180EDB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80EDB"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.Y. B.Sc. Zoology </w:t>
      </w:r>
      <w:r w:rsidR="00180EDB" w:rsidRPr="009E375A">
        <w:rPr>
          <w:rFonts w:ascii="Times New Roman" w:hAnsi="Times New Roman" w:cs="Times New Roman"/>
          <w:sz w:val="24"/>
          <w:szCs w:val="24"/>
        </w:rPr>
        <w:t>Semester IV</w:t>
      </w:r>
    </w:p>
    <w:p w:rsidR="00F60CCE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ZO-241 Animal Diversity IV</w:t>
      </w:r>
    </w:p>
    <w:p w:rsidR="00180EDB" w:rsidRPr="009E375A" w:rsidRDefault="00180EDB" w:rsidP="00F60C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  <w:r w:rsidR="00E35600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180EDB" w:rsidRPr="009E375A" w:rsidRDefault="00180EDB" w:rsidP="00180EDB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F60CCE" w:rsidRPr="009E375A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CCE" w:rsidRPr="009E375A" w:rsidRDefault="00F60CCE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B10E8E" w:rsidRPr="009E375A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D3113A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 w:rsidRPr="009E375A">
              <w:rPr>
                <w:b/>
                <w:bCs/>
                <w:lang w:bidi="ar-SA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1. Introduction to class –Reptilia (04)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Salient features of class Reptilia with one example (name only) – </w:t>
            </w:r>
            <w:r>
              <w:rPr>
                <w:i/>
                <w:iCs/>
                <w:sz w:val="23"/>
                <w:szCs w:val="23"/>
              </w:rPr>
              <w:t>Chelone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i/>
                <w:iCs/>
                <w:sz w:val="23"/>
                <w:szCs w:val="23"/>
              </w:rPr>
              <w:t>Calotes</w:t>
            </w:r>
            <w:r>
              <w:rPr>
                <w:sz w:val="23"/>
                <w:szCs w:val="23"/>
              </w:rPr>
              <w:t xml:space="preserve">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Venomous and Non-venomous snakes – Cobra, Russell’s viper, Rat snake, Grass snake.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Snake venom, symptoms, effect and cure of snake bite, first aid treatment of snakebite. </w:t>
            </w:r>
          </w:p>
          <w:p w:rsidR="00B10E8E" w:rsidRPr="009E375A" w:rsidRDefault="00B10E8E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sz w:val="23"/>
                <w:szCs w:val="23"/>
              </w:rPr>
              <w:t>1.4 Desert adaptations in reptiles in brief.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0E8E" w:rsidRPr="009E375A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D3113A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Introduction to class –Aves (05)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Salient features of class Aves with two examples (names only) – Sparrow, Parrot.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Flight adaptations in birds.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Types of Beaks and feet in birds. </w:t>
            </w:r>
          </w:p>
          <w:p w:rsidR="00B10E8E" w:rsidRPr="009E375A" w:rsidRDefault="00B10E8E" w:rsidP="00BE1260">
            <w:pPr>
              <w:autoSpaceDE w:val="0"/>
              <w:autoSpaceDN w:val="0"/>
              <w:adjustRightInd w:val="0"/>
              <w:spacing w:after="165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sz w:val="23"/>
                <w:szCs w:val="23"/>
              </w:rPr>
              <w:t>2.4 Migration in birds – Altitudinal, Latitudinal.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0E8E" w:rsidRPr="009E375A" w:rsidTr="00872560">
        <w:trPr>
          <w:trHeight w:val="8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 w:rsidRPr="009E375A">
              <w:rPr>
                <w:lang w:bidi="ar-SA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Introduction to class - Mammalia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(04)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Salient features of class Mammalia with two examples (names only) – Rat, Rabbit.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Egg laying mammals.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Aquatic adaptations in mammals.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Flying adaptations in mammals.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 Cursorial and fossorial adaptation in mammals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Study of Rat (17)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Systematic position, habit and habitat. 01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External characters. 01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Digestive system, food and feeding. 02 </w:t>
            </w:r>
          </w:p>
          <w:p w:rsidR="00B10E8E" w:rsidRDefault="00B10E8E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Respiratory system. 02 </w:t>
            </w:r>
          </w:p>
          <w:p w:rsidR="00B10E8E" w:rsidRPr="009E375A" w:rsidRDefault="00B10E8E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8E" w:rsidRPr="009E375A" w:rsidRDefault="00B10E8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0CCE" w:rsidRPr="009E375A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F60CCE" w:rsidP="00F60CCE">
            <w:pPr>
              <w:pStyle w:val="ListParagraph"/>
              <w:numPr>
                <w:ilvl w:val="0"/>
                <w:numId w:val="8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10E8E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Blood vascular system – Structure of Heart. 02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Nervous system – Central Nervous system only. 03 </w:t>
            </w:r>
          </w:p>
          <w:p w:rsidR="00BE1260" w:rsidRDefault="00BE1260" w:rsidP="00BE1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 Sense organs – Structure and functions of Eye &amp; Ear. 03 </w:t>
            </w:r>
          </w:p>
          <w:p w:rsidR="00F60CCE" w:rsidRPr="009E375A" w:rsidRDefault="00BE1260" w:rsidP="00BE1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4.8 Reproductive system. 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E" w:rsidRPr="009E375A" w:rsidRDefault="00BE126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CCE" w:rsidRPr="009E375A" w:rsidTr="00A734A3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Pr="009E375A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CCE" w:rsidRPr="009E375A" w:rsidRDefault="00F60CCE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0EDB" w:rsidRPr="009E375A" w:rsidRDefault="00180EDB" w:rsidP="001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89" w:rsidRPr="009E375A" w:rsidRDefault="00125889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F1" w:rsidRDefault="00911EF1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sz w:val="24"/>
          <w:szCs w:val="24"/>
        </w:rPr>
        <w:lastRenderedPageBreak/>
        <w:t>Satyaniketan’s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5A">
        <w:rPr>
          <w:rFonts w:ascii="Times New Roman" w:hAnsi="Times New Roman" w:cs="Times New Roman"/>
          <w:b/>
          <w:sz w:val="24"/>
          <w:szCs w:val="24"/>
        </w:rPr>
        <w:t>Adv. M. N.  Deshmukh Arts, Science and Commerce College, Rajur</w:t>
      </w:r>
    </w:p>
    <w:p w:rsidR="00A734A3" w:rsidRPr="009E375A" w:rsidRDefault="00CF2E01" w:rsidP="00A73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Annual Teaching Planning 2023-2024</w:t>
      </w:r>
    </w:p>
    <w:p w:rsidR="00A734A3" w:rsidRPr="009E375A" w:rsidRDefault="00A734A3" w:rsidP="00A734A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T.Y. B.Sc. Zoology </w:t>
      </w:r>
      <w:r w:rsidRPr="009E375A">
        <w:rPr>
          <w:rFonts w:ascii="Times New Roman" w:hAnsi="Times New Roman" w:cs="Times New Roman"/>
          <w:sz w:val="24"/>
          <w:szCs w:val="24"/>
        </w:rPr>
        <w:t>Semester VI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sz w:val="24"/>
          <w:szCs w:val="24"/>
        </w:rPr>
        <w:t xml:space="preserve">Subject Name -: </w:t>
      </w:r>
      <w:r w:rsidR="009018BA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>ZO-361 Medical &amp; Forensic Zoology</w:t>
      </w:r>
    </w:p>
    <w:p w:rsidR="00A734A3" w:rsidRPr="009E375A" w:rsidRDefault="00A734A3" w:rsidP="00A734A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E3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Teacher’s Name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="00125889"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Dr. B. K. Tapale  </w:t>
      </w:r>
      <w:r w:rsidRPr="009E375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</w:p>
    <w:p w:rsidR="00A734A3" w:rsidRPr="009E375A" w:rsidRDefault="00A734A3" w:rsidP="00A734A3">
      <w:pPr>
        <w:tabs>
          <w:tab w:val="left" w:pos="5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Look w:val="04A0" w:firstRow="1" w:lastRow="0" w:firstColumn="1" w:lastColumn="0" w:noHBand="0" w:noVBand="1"/>
      </w:tblPr>
      <w:tblGrid>
        <w:gridCol w:w="829"/>
        <w:gridCol w:w="1537"/>
        <w:gridCol w:w="5962"/>
        <w:gridCol w:w="1282"/>
      </w:tblGrid>
      <w:tr w:rsidR="00A734A3" w:rsidRPr="009E375A" w:rsidTr="002739DB">
        <w:trPr>
          <w:trHeight w:val="7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A3" w:rsidRPr="009E375A" w:rsidRDefault="00A734A3" w:rsidP="002739DB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No. of Periods</w:t>
            </w:r>
          </w:p>
        </w:tc>
      </w:tr>
      <w:tr w:rsidR="00123F80" w:rsidRPr="009E375A" w:rsidTr="002739DB">
        <w:trPr>
          <w:trHeight w:val="6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D3113A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Pr="009E375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1. Introduction to medical zoology and its importance :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 L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 Medico-legal Autopsy: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2.1 Death and its Causes- External examination of deceased body – Internal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Examination - Determination of time since death and cause of death.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2.2 Injuries – Classification - Medico-legal aspects of injuries.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2.3 Post-mortem changes - collection of post-mortem samples and</w:t>
            </w:r>
          </w:p>
          <w:p w:rsidR="00123F80" w:rsidRPr="009E375A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Preservation.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23F80" w:rsidRPr="009E375A" w:rsidTr="002739DB">
        <w:trPr>
          <w:trHeight w:val="69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D3113A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 Urine Analysis: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3.1 Physical characteristics, abnormal constituents, renal failure, renal</w:t>
            </w:r>
          </w:p>
          <w:p w:rsidR="00123F80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calculi, dialysis.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4. Non infectious Diseases: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4.1 Causes, Types, Symptoms, Complications, Diagnosis and Prevention of</w:t>
            </w:r>
          </w:p>
          <w:p w:rsidR="00123F80" w:rsidRPr="00204C88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Diabetes (Type I and II), Hypertension, Hypotension, Obesity,</w:t>
            </w:r>
          </w:p>
          <w:p w:rsidR="00123F80" w:rsidRPr="009E375A" w:rsidRDefault="00123F80" w:rsidP="0020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04C8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Atherosclerosis, Myocardial Infraction.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2739DB">
            <w:p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23F80" w:rsidRPr="009E375A" w:rsidTr="00C83A39">
        <w:trPr>
          <w:trHeight w:val="9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D3113A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9E375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5. Infectious Diseases: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5.1 Causes, Types, Symptoms, Complications, Diagnosis and Prevention of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Tuberculosis and Hepatitis.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2 L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 Introduction to Forensic Zoology: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6.1 Definition, Scope and Application of Forensic Zoology.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6.2 Forensic Laboratories in India.</w:t>
            </w:r>
          </w:p>
          <w:p w:rsidR="00123F80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C83A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t>6.3 Basic Principles of Forensic Science with Examples.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 Forensic Medicine: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7.1 Introduction to Forensic Medicine: Definitions of Forensic Medicine.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 Medical Jurisprudence.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7.3 Medical evidence documentations.</w:t>
            </w:r>
          </w:p>
          <w:p w:rsidR="00123F80" w:rsidRPr="00C83A39" w:rsidRDefault="00123F80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1"/>
            </w:tblGrid>
            <w:tr w:rsidR="00123F80" w:rsidRPr="009E375A">
              <w:trPr>
                <w:trHeight w:val="578"/>
              </w:trPr>
              <w:tc>
                <w:tcPr>
                  <w:tcW w:w="4431" w:type="dxa"/>
                </w:tcPr>
                <w:p w:rsidR="00123F80" w:rsidRPr="009E375A" w:rsidRDefault="00123F80" w:rsidP="00911F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123F80" w:rsidRPr="009E375A" w:rsidRDefault="00123F80" w:rsidP="00273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80" w:rsidRPr="009E375A" w:rsidRDefault="00123F8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</w:tr>
      <w:tr w:rsidR="00A734A3" w:rsidRPr="009E375A" w:rsidTr="002739DB">
        <w:trPr>
          <w:trHeight w:val="11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A734A3" w:rsidP="00A734A3">
            <w:pPr>
              <w:pStyle w:val="ListParagraph"/>
              <w:numPr>
                <w:ilvl w:val="0"/>
                <w:numId w:val="9"/>
              </w:num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123F80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2024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 Forensic Analysis: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8.1 Examination of Biological Materials: Examination of Hair, Fibres,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Diatoms, plants materials, human tissues.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8.2 Examination of Body Fluid: Blood, Semen and Saliva.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8.3 Forensic Importance of Insects: Insects of forensic importance -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indicators of time of death stages of insect development &amp; comparative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decomposition of human body - colonization - Evidence collection of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insects – Territorial &amp; Aquatic Insects.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8.4 DNA Fingerprint Technique and Examination of Biological Traces: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Liquid blood, blood stains, &amp; swabs, semen, Seminal stains, tissues,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Bones, Hairs, Teeth, Saliva, Skeletal remains.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8.5 Toxicological Investigations: Poisons – Definition, Forms of Poison –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Physical, Chemical &amp; Mechanical state. Introduction with examples of –</w:t>
            </w:r>
          </w:p>
          <w:p w:rsidR="00C83A39" w:rsidRPr="00C83A39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Neurotoxic Poisons – Cerebral &amp; Spinal, Cardiovascular Poisons,</w:t>
            </w:r>
          </w:p>
          <w:p w:rsidR="00A734A3" w:rsidRPr="009E375A" w:rsidRDefault="00C83A39" w:rsidP="00C8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A39">
              <w:rPr>
                <w:rFonts w:ascii="Times New Roman" w:hAnsi="Times New Roman" w:cs="Times New Roman"/>
                <w:sz w:val="24"/>
                <w:szCs w:val="24"/>
              </w:rPr>
              <w:t>Asphyxiants, Miscellaneous poisons – Pesticides, Pharmaceutical drugs,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4A3" w:rsidRPr="009E375A" w:rsidRDefault="00C83A39" w:rsidP="002739DB">
            <w:pPr>
              <w:tabs>
                <w:tab w:val="left" w:pos="54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A734A3" w:rsidRPr="009E375A" w:rsidTr="002739DB">
        <w:trPr>
          <w:trHeight w:val="458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Pr="009E375A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A3" w:rsidRPr="009E375A" w:rsidRDefault="00A734A3" w:rsidP="002739DB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75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734A3" w:rsidRPr="009E375A" w:rsidRDefault="00A734A3" w:rsidP="00A73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4A3" w:rsidRPr="009E375A" w:rsidRDefault="00A734A3" w:rsidP="0018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34A3" w:rsidRPr="009E3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47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3D19CD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F650F9"/>
    <w:multiLevelType w:val="hybridMultilevel"/>
    <w:tmpl w:val="390E3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D1D64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158283E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B706E46"/>
    <w:multiLevelType w:val="hybridMultilevel"/>
    <w:tmpl w:val="CA3E293A"/>
    <w:lvl w:ilvl="0" w:tplc="21229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52B3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8563F39"/>
    <w:multiLevelType w:val="hybridMultilevel"/>
    <w:tmpl w:val="3A7616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C"/>
    <w:rsid w:val="00017198"/>
    <w:rsid w:val="000228A2"/>
    <w:rsid w:val="00027CCA"/>
    <w:rsid w:val="00063108"/>
    <w:rsid w:val="000D2C46"/>
    <w:rsid w:val="000E0F23"/>
    <w:rsid w:val="0010782D"/>
    <w:rsid w:val="00123F80"/>
    <w:rsid w:val="00125889"/>
    <w:rsid w:val="0014408B"/>
    <w:rsid w:val="00162395"/>
    <w:rsid w:val="001756C7"/>
    <w:rsid w:val="00180EDB"/>
    <w:rsid w:val="001A04E6"/>
    <w:rsid w:val="001D29D5"/>
    <w:rsid w:val="001E3BA7"/>
    <w:rsid w:val="001F5520"/>
    <w:rsid w:val="00204C88"/>
    <w:rsid w:val="0024184D"/>
    <w:rsid w:val="002949A6"/>
    <w:rsid w:val="002D64A1"/>
    <w:rsid w:val="003205DF"/>
    <w:rsid w:val="00326CFD"/>
    <w:rsid w:val="0033389F"/>
    <w:rsid w:val="003562D2"/>
    <w:rsid w:val="003B117F"/>
    <w:rsid w:val="00423AC7"/>
    <w:rsid w:val="0043560A"/>
    <w:rsid w:val="004476B3"/>
    <w:rsid w:val="0046592C"/>
    <w:rsid w:val="004816F6"/>
    <w:rsid w:val="00482072"/>
    <w:rsid w:val="00497D98"/>
    <w:rsid w:val="004A3DDC"/>
    <w:rsid w:val="004C377D"/>
    <w:rsid w:val="0050504B"/>
    <w:rsid w:val="005B44B6"/>
    <w:rsid w:val="005F3B6B"/>
    <w:rsid w:val="00631941"/>
    <w:rsid w:val="006959DB"/>
    <w:rsid w:val="007136D5"/>
    <w:rsid w:val="0072639C"/>
    <w:rsid w:val="00735DD2"/>
    <w:rsid w:val="00747500"/>
    <w:rsid w:val="007B2AF7"/>
    <w:rsid w:val="007B52C6"/>
    <w:rsid w:val="007B7483"/>
    <w:rsid w:val="00843CA4"/>
    <w:rsid w:val="00846643"/>
    <w:rsid w:val="00851F53"/>
    <w:rsid w:val="00872560"/>
    <w:rsid w:val="00893B28"/>
    <w:rsid w:val="009018BA"/>
    <w:rsid w:val="00902E46"/>
    <w:rsid w:val="0091024B"/>
    <w:rsid w:val="00911EF1"/>
    <w:rsid w:val="00911F9E"/>
    <w:rsid w:val="0091446E"/>
    <w:rsid w:val="00923092"/>
    <w:rsid w:val="00925108"/>
    <w:rsid w:val="009650F8"/>
    <w:rsid w:val="00970DAC"/>
    <w:rsid w:val="00971FEE"/>
    <w:rsid w:val="009C500B"/>
    <w:rsid w:val="009E375A"/>
    <w:rsid w:val="009E4C27"/>
    <w:rsid w:val="00A033ED"/>
    <w:rsid w:val="00A26804"/>
    <w:rsid w:val="00A33B16"/>
    <w:rsid w:val="00A41644"/>
    <w:rsid w:val="00A734A3"/>
    <w:rsid w:val="00A84BCE"/>
    <w:rsid w:val="00AA1F78"/>
    <w:rsid w:val="00AD04AE"/>
    <w:rsid w:val="00AE5DC9"/>
    <w:rsid w:val="00AF1A1A"/>
    <w:rsid w:val="00B0182B"/>
    <w:rsid w:val="00B10E8E"/>
    <w:rsid w:val="00B2124F"/>
    <w:rsid w:val="00B435D9"/>
    <w:rsid w:val="00B748A2"/>
    <w:rsid w:val="00B842DD"/>
    <w:rsid w:val="00BE1260"/>
    <w:rsid w:val="00C55C8B"/>
    <w:rsid w:val="00C650AB"/>
    <w:rsid w:val="00C651CE"/>
    <w:rsid w:val="00C83A39"/>
    <w:rsid w:val="00CF2E01"/>
    <w:rsid w:val="00D309DE"/>
    <w:rsid w:val="00D34433"/>
    <w:rsid w:val="00D4707F"/>
    <w:rsid w:val="00D66FBB"/>
    <w:rsid w:val="00D922A6"/>
    <w:rsid w:val="00DA3D98"/>
    <w:rsid w:val="00DA7D4E"/>
    <w:rsid w:val="00DE543D"/>
    <w:rsid w:val="00E013F1"/>
    <w:rsid w:val="00E10FD6"/>
    <w:rsid w:val="00E35600"/>
    <w:rsid w:val="00E72B08"/>
    <w:rsid w:val="00EE55D1"/>
    <w:rsid w:val="00F16806"/>
    <w:rsid w:val="00F3099C"/>
    <w:rsid w:val="00F36E46"/>
    <w:rsid w:val="00F60CCE"/>
    <w:rsid w:val="00F80F8F"/>
    <w:rsid w:val="00F915A2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B"/>
    <w:pPr>
      <w:spacing w:after="200" w:line="276" w:lineRule="auto"/>
    </w:pPr>
    <w:rPr>
      <w:rFonts w:ascii="Calibri" w:eastAsia="SimSu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DB"/>
    <w:pPr>
      <w:ind w:left="720"/>
      <w:contextualSpacing/>
    </w:pPr>
  </w:style>
  <w:style w:type="paragraph" w:customStyle="1" w:styleId="Default">
    <w:name w:val="Default"/>
    <w:rsid w:val="00D4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B"/>
    <w:pPr>
      <w:spacing w:after="200" w:line="276" w:lineRule="auto"/>
    </w:pPr>
    <w:rPr>
      <w:rFonts w:ascii="Calibri" w:eastAsia="SimSun" w:hAnsi="Calibri" w:cs="Mangal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DB"/>
    <w:pPr>
      <w:ind w:left="720"/>
      <w:contextualSpacing/>
    </w:pPr>
  </w:style>
  <w:style w:type="paragraph" w:customStyle="1" w:styleId="Default">
    <w:name w:val="Default"/>
    <w:rsid w:val="00D47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PROJECTOR</cp:lastModifiedBy>
  <cp:revision>19</cp:revision>
  <dcterms:created xsi:type="dcterms:W3CDTF">2023-08-25T11:03:00Z</dcterms:created>
  <dcterms:modified xsi:type="dcterms:W3CDTF">2023-08-25T11:16:00Z</dcterms:modified>
</cp:coreProperties>
</file>