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2E" w:rsidRPr="00DC219F" w:rsidRDefault="0039362E" w:rsidP="00393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19F">
        <w:rPr>
          <w:rFonts w:ascii="Times New Roman" w:hAnsi="Times New Roman" w:cs="Times New Roman"/>
          <w:sz w:val="24"/>
          <w:szCs w:val="24"/>
        </w:rPr>
        <w:t>POLTICAL SCIENCE</w:t>
      </w:r>
    </w:p>
    <w:p w:rsidR="0039362E" w:rsidRPr="00DC219F" w:rsidRDefault="0039362E" w:rsidP="00393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19F">
        <w:rPr>
          <w:rFonts w:ascii="Times New Roman" w:hAnsi="Times New Roman" w:cs="Times New Roman"/>
          <w:sz w:val="24"/>
          <w:szCs w:val="24"/>
        </w:rPr>
        <w:t>TEACHING PLAN</w:t>
      </w:r>
      <w:r>
        <w:rPr>
          <w:rFonts w:ascii="Times New Roman" w:hAnsi="Times New Roman" w:cs="Times New Roman"/>
          <w:sz w:val="24"/>
          <w:szCs w:val="24"/>
        </w:rPr>
        <w:t>N –2015</w:t>
      </w:r>
      <w:r w:rsidRPr="00DC219F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9362E" w:rsidRPr="00DC219F" w:rsidRDefault="0039362E" w:rsidP="00393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19F">
        <w:rPr>
          <w:rFonts w:ascii="Times New Roman" w:hAnsi="Times New Roman" w:cs="Times New Roman"/>
          <w:sz w:val="24"/>
          <w:szCs w:val="24"/>
        </w:rPr>
        <w:t xml:space="preserve">SUBJECT- PAPPER TITLE          </w:t>
      </w:r>
      <w:r w:rsidRPr="00120AA9">
        <w:rPr>
          <w:rFonts w:ascii="Times New Roman" w:eastAsia="Times New Roman" w:hAnsi="Times New Roman" w:cs="Times New Roman"/>
          <w:sz w:val="24"/>
          <w:szCs w:val="24"/>
        </w:rPr>
        <w:t>Local Self Government</w:t>
      </w:r>
      <w:r w:rsidRPr="00DC2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AA9">
        <w:rPr>
          <w:rFonts w:ascii="Times New Roman" w:eastAsia="Times New Roman" w:hAnsi="Times New Roman" w:cs="Times New Roman"/>
          <w:sz w:val="24"/>
          <w:szCs w:val="24"/>
        </w:rPr>
        <w:t xml:space="preserve">in Maharashtra </w:t>
      </w:r>
      <w:r w:rsidRPr="00DC219F">
        <w:rPr>
          <w:rFonts w:ascii="Times New Roman" w:hAnsi="Times New Roman" w:cs="Times New Roman"/>
          <w:sz w:val="24"/>
          <w:szCs w:val="24"/>
        </w:rPr>
        <w:t>G-3</w:t>
      </w:r>
    </w:p>
    <w:p w:rsidR="0039362E" w:rsidRPr="00DC219F" w:rsidRDefault="0039362E" w:rsidP="0039362E">
      <w:pPr>
        <w:rPr>
          <w:rFonts w:ascii="Times New Roman" w:hAnsi="Times New Roman" w:cs="Times New Roman"/>
          <w:sz w:val="24"/>
          <w:szCs w:val="24"/>
        </w:rPr>
      </w:pPr>
      <w:r w:rsidRPr="00DC219F">
        <w:rPr>
          <w:rFonts w:ascii="Times New Roman" w:hAnsi="Times New Roman" w:cs="Times New Roman"/>
          <w:sz w:val="24"/>
          <w:szCs w:val="24"/>
        </w:rPr>
        <w:t xml:space="preserve">           TELORE.B,H,</w:t>
      </w:r>
    </w:p>
    <w:tbl>
      <w:tblPr>
        <w:tblStyle w:val="TableGrid"/>
        <w:tblpPr w:leftFromText="180" w:rightFromText="180" w:vertAnchor="page" w:horzAnchor="margin" w:tblpXSpec="right" w:tblpY="3871"/>
        <w:tblW w:w="0" w:type="auto"/>
        <w:tblLook w:val="04A0"/>
      </w:tblPr>
      <w:tblGrid>
        <w:gridCol w:w="783"/>
        <w:gridCol w:w="1203"/>
        <w:gridCol w:w="5305"/>
        <w:gridCol w:w="1162"/>
      </w:tblGrid>
      <w:tr w:rsidR="0039362E" w:rsidRPr="00DC219F" w:rsidTr="00507802">
        <w:trPr>
          <w:trHeight w:val="205"/>
        </w:trPr>
        <w:tc>
          <w:tcPr>
            <w:tcW w:w="70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18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305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2E" w:rsidRPr="00DC219F" w:rsidTr="00507802">
        <w:trPr>
          <w:trHeight w:val="194"/>
        </w:trPr>
        <w:tc>
          <w:tcPr>
            <w:tcW w:w="708" w:type="dxa"/>
            <w:vMerge w:val="restart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8" w:type="dxa"/>
            <w:vMerge w:val="restart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39362E" w:rsidRPr="00DC219F" w:rsidRDefault="0039362E" w:rsidP="0050780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362E" w:rsidRPr="00DC219F" w:rsidTr="00507802">
        <w:trPr>
          <w:trHeight w:val="864"/>
        </w:trPr>
        <w:tc>
          <w:tcPr>
            <w:tcW w:w="708" w:type="dxa"/>
            <w:vMerge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</w:tcPr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Evolution of Local Self Government </w:t>
            </w:r>
          </w:p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a)Pre-Independence Period : British Period </w:t>
            </w:r>
          </w:p>
          <w:p w:rsidR="0039362E" w:rsidRPr="00DC219F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b)Post-Independence Period:Community Development Programme, 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Balwantrai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Mehta Committee</w:t>
            </w:r>
          </w:p>
        </w:tc>
        <w:tc>
          <w:tcPr>
            <w:tcW w:w="1162" w:type="dxa"/>
            <w:vMerge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2E" w:rsidRPr="00DC219F" w:rsidTr="00507802">
        <w:trPr>
          <w:trHeight w:val="842"/>
        </w:trPr>
        <w:tc>
          <w:tcPr>
            <w:tcW w:w="70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305" w:type="dxa"/>
          </w:tcPr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>mmittees of Local Self Gov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Maharashtra </w:t>
            </w:r>
          </w:p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a)Vasantrao Naik Committee </w:t>
            </w:r>
          </w:p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b)L. N. Bongirwar Committee </w:t>
            </w:r>
          </w:p>
          <w:p w:rsidR="0039362E" w:rsidRPr="00DC219F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c)Prin. P. B. Patil Committee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62E" w:rsidRPr="00DC219F" w:rsidTr="00507802">
        <w:trPr>
          <w:trHeight w:val="1069"/>
        </w:trPr>
        <w:tc>
          <w:tcPr>
            <w:tcW w:w="70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305" w:type="dxa"/>
          </w:tcPr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74thAmendments </w:t>
            </w:r>
          </w:p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a)73rdAmendment </w:t>
            </w:r>
          </w:p>
          <w:p w:rsidR="0039362E" w:rsidRPr="00DC219F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b)74thAmendment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c)Importance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62E" w:rsidRPr="00DC219F" w:rsidTr="00507802">
        <w:trPr>
          <w:trHeight w:val="637"/>
        </w:trPr>
        <w:tc>
          <w:tcPr>
            <w:tcW w:w="70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305" w:type="dxa"/>
          </w:tcPr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Rural Local Bodies </w:t>
            </w:r>
          </w:p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a)Gram Sabha and Gram Panchayat </w:t>
            </w:r>
          </w:p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b)Panchayat Samiti </w:t>
            </w:r>
          </w:p>
          <w:p w:rsidR="0039362E" w:rsidRPr="00DC219F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c)Zillah Parishad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362E" w:rsidRPr="00DC219F" w:rsidTr="00507802">
        <w:trPr>
          <w:trHeight w:val="205"/>
        </w:trPr>
        <w:tc>
          <w:tcPr>
            <w:tcW w:w="70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TERM SECOND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2E" w:rsidRPr="00DC219F" w:rsidTr="00507802">
        <w:trPr>
          <w:trHeight w:val="853"/>
        </w:trPr>
        <w:tc>
          <w:tcPr>
            <w:tcW w:w="70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18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</w:p>
        </w:tc>
        <w:tc>
          <w:tcPr>
            <w:tcW w:w="5305" w:type="dxa"/>
          </w:tcPr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Urban Local Bodies14 </w:t>
            </w:r>
          </w:p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a)Nagar Panchayat </w:t>
            </w:r>
          </w:p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b)Municipal Council </w:t>
            </w:r>
          </w:p>
          <w:p w:rsidR="0039362E" w:rsidRPr="00DC219F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c)Municipal Corporation 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362E" w:rsidRPr="00DC219F" w:rsidTr="00507802">
        <w:trPr>
          <w:trHeight w:val="637"/>
        </w:trPr>
        <w:tc>
          <w:tcPr>
            <w:tcW w:w="70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18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January  </w:t>
            </w:r>
          </w:p>
        </w:tc>
        <w:tc>
          <w:tcPr>
            <w:tcW w:w="5305" w:type="dxa"/>
          </w:tcPr>
          <w:p w:rsidR="0039362E" w:rsidRPr="00DC219F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 Election Commission </w:t>
            </w:r>
          </w:p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a.Structure, Power and Functions </w:t>
            </w:r>
          </w:p>
          <w:p w:rsidR="0039362E" w:rsidRPr="00DC219F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b.Election Reforms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62E" w:rsidRPr="00DC219F" w:rsidTr="00507802">
        <w:trPr>
          <w:trHeight w:val="1069"/>
        </w:trPr>
        <w:tc>
          <w:tcPr>
            <w:tcW w:w="70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8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305" w:type="dxa"/>
          </w:tcPr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Role of Leadership in Development </w:t>
            </w:r>
          </w:p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a)Emerging patterns of Leadership </w:t>
            </w:r>
          </w:p>
          <w:p w:rsidR="0039362E" w:rsidRPr="00DC219F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b)Impact of leadership on developmen</w:t>
            </w: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62E" w:rsidRPr="00DC219F" w:rsidTr="00507802">
        <w:trPr>
          <w:trHeight w:val="853"/>
        </w:trPr>
        <w:tc>
          <w:tcPr>
            <w:tcW w:w="70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18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305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Challenges before Local Self Government</w:t>
            </w:r>
          </w:p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)Issues in local finance </w:t>
            </w: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</w:tr>
      <w:tr w:rsidR="0039362E" w:rsidRPr="00DC219F" w:rsidTr="00507802">
        <w:trPr>
          <w:trHeight w:val="216"/>
        </w:trPr>
        <w:tc>
          <w:tcPr>
            <w:tcW w:w="70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188" w:type="dxa"/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5305" w:type="dxa"/>
          </w:tcPr>
          <w:p w:rsidR="0039362E" w:rsidRPr="00120AA9" w:rsidRDefault="0039362E" w:rsidP="00507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b)Issues of participation </w:t>
            </w:r>
          </w:p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39362E" w:rsidRPr="00DC219F" w:rsidRDefault="0039362E" w:rsidP="0050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C2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71F63" w:rsidRDefault="00C71F63"/>
    <w:sectPr w:rsidR="00C71F63" w:rsidSect="00C7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362E"/>
    <w:rsid w:val="0039362E"/>
    <w:rsid w:val="00C7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2017-03-23T06:12:00Z</dcterms:created>
  <dcterms:modified xsi:type="dcterms:W3CDTF">2017-03-23T06:13:00Z</dcterms:modified>
</cp:coreProperties>
</file>